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4F" w:rsidRDefault="004A4F4F" w:rsidP="005B62D7">
      <w:pPr>
        <w:jc w:val="center"/>
        <w:rPr>
          <w:b/>
          <w:smallCaps/>
          <w:sz w:val="22"/>
          <w:szCs w:val="22"/>
        </w:rPr>
      </w:pPr>
      <w:r w:rsidRPr="00477FEB">
        <w:rPr>
          <w:b/>
          <w:smallCaps/>
          <w:sz w:val="22"/>
          <w:szCs w:val="22"/>
        </w:rPr>
        <w:t xml:space="preserve">domanda di partecipazione </w:t>
      </w:r>
    </w:p>
    <w:p w:rsidR="008903F3" w:rsidRPr="00477FEB" w:rsidRDefault="008903F3" w:rsidP="005B62D7">
      <w:pPr>
        <w:jc w:val="center"/>
        <w:rPr>
          <w:b/>
          <w:smallCaps/>
          <w:sz w:val="22"/>
          <w:szCs w:val="22"/>
        </w:rPr>
      </w:pPr>
    </w:p>
    <w:p w:rsidR="0041259F" w:rsidRPr="0041259F" w:rsidRDefault="0041259F" w:rsidP="0041259F">
      <w:pPr>
        <w:pStyle w:val="ChapterTitle"/>
        <w:spacing w:before="0" w:after="0"/>
        <w:jc w:val="both"/>
        <w:rPr>
          <w:caps/>
          <w:color w:val="000000"/>
          <w:sz w:val="20"/>
          <w:szCs w:val="20"/>
        </w:rPr>
      </w:pPr>
      <w:r w:rsidRPr="0041259F">
        <w:rPr>
          <w:caps/>
          <w:color w:val="000000"/>
          <w:sz w:val="20"/>
          <w:szCs w:val="20"/>
        </w:rPr>
        <w:t xml:space="preserve">Procedura negoziata ai sensi dell’art. 63 </w:t>
      </w:r>
      <w:proofErr w:type="spellStart"/>
      <w:r w:rsidRPr="0041259F">
        <w:rPr>
          <w:caps/>
          <w:color w:val="000000"/>
          <w:sz w:val="20"/>
          <w:szCs w:val="20"/>
        </w:rPr>
        <w:t>co</w:t>
      </w:r>
      <w:proofErr w:type="spellEnd"/>
      <w:r w:rsidRPr="0041259F">
        <w:rPr>
          <w:caps/>
          <w:color w:val="000000"/>
          <w:sz w:val="20"/>
          <w:szCs w:val="20"/>
        </w:rPr>
        <w:t xml:space="preserve">. 2 </w:t>
      </w:r>
      <w:proofErr w:type="spellStart"/>
      <w:r w:rsidRPr="0041259F">
        <w:rPr>
          <w:caps/>
          <w:color w:val="000000"/>
          <w:sz w:val="20"/>
          <w:szCs w:val="20"/>
        </w:rPr>
        <w:t>lett</w:t>
      </w:r>
      <w:proofErr w:type="spellEnd"/>
      <w:r w:rsidRPr="0041259F">
        <w:rPr>
          <w:caps/>
          <w:color w:val="000000"/>
          <w:sz w:val="20"/>
          <w:szCs w:val="20"/>
        </w:rPr>
        <w:t xml:space="preserve">. b) </w:t>
      </w:r>
      <w:proofErr w:type="spellStart"/>
      <w:r w:rsidRPr="0041259F">
        <w:rPr>
          <w:caps/>
          <w:color w:val="000000"/>
          <w:sz w:val="20"/>
          <w:szCs w:val="20"/>
        </w:rPr>
        <w:t>D.lgs</w:t>
      </w:r>
      <w:proofErr w:type="spellEnd"/>
      <w:r w:rsidRPr="0041259F">
        <w:rPr>
          <w:caps/>
          <w:color w:val="000000"/>
          <w:sz w:val="20"/>
          <w:szCs w:val="20"/>
        </w:rPr>
        <w:t xml:space="preserve"> 50/2016 per l’affidamento della fornitura in full service </w:t>
      </w:r>
      <w:proofErr w:type="spellStart"/>
      <w:r w:rsidRPr="0041259F">
        <w:rPr>
          <w:caps/>
          <w:color w:val="000000"/>
          <w:sz w:val="20"/>
          <w:szCs w:val="20"/>
        </w:rPr>
        <w:t>di</w:t>
      </w:r>
      <w:proofErr w:type="spellEnd"/>
      <w:r w:rsidRPr="0041259F">
        <w:rPr>
          <w:caps/>
          <w:color w:val="000000"/>
          <w:sz w:val="20"/>
          <w:szCs w:val="20"/>
        </w:rPr>
        <w:t xml:space="preserve"> un sistema analitico per la determinazione </w:t>
      </w:r>
      <w:proofErr w:type="spellStart"/>
      <w:r w:rsidRPr="0041259F">
        <w:rPr>
          <w:caps/>
          <w:color w:val="000000"/>
          <w:sz w:val="20"/>
          <w:szCs w:val="20"/>
        </w:rPr>
        <w:t>di</w:t>
      </w:r>
      <w:proofErr w:type="spellEnd"/>
      <w:r w:rsidRPr="0041259F">
        <w:rPr>
          <w:caps/>
          <w:color w:val="000000"/>
          <w:sz w:val="20"/>
          <w:szCs w:val="20"/>
        </w:rPr>
        <w:t xml:space="preserve"> catene leggere libere nel siero e nelle urine, </w:t>
      </w:r>
      <w:proofErr w:type="spellStart"/>
      <w:r w:rsidRPr="0041259F">
        <w:rPr>
          <w:caps/>
          <w:color w:val="000000"/>
          <w:sz w:val="20"/>
          <w:szCs w:val="20"/>
        </w:rPr>
        <w:t>di</w:t>
      </w:r>
      <w:proofErr w:type="spellEnd"/>
      <w:r w:rsidRPr="0041259F">
        <w:rPr>
          <w:caps/>
          <w:color w:val="000000"/>
          <w:sz w:val="20"/>
          <w:szCs w:val="20"/>
        </w:rPr>
        <w:t xml:space="preserve"> immunoglobuline intatte kappa e </w:t>
      </w:r>
      <w:proofErr w:type="spellStart"/>
      <w:r w:rsidRPr="0041259F">
        <w:rPr>
          <w:caps/>
          <w:color w:val="000000"/>
          <w:sz w:val="20"/>
          <w:szCs w:val="20"/>
        </w:rPr>
        <w:t>di</w:t>
      </w:r>
      <w:proofErr w:type="spellEnd"/>
      <w:r w:rsidRPr="0041259F">
        <w:rPr>
          <w:caps/>
          <w:color w:val="000000"/>
          <w:sz w:val="20"/>
          <w:szCs w:val="20"/>
        </w:rPr>
        <w:t xml:space="preserve"> immunoglobuline intatte lambda comprensiva </w:t>
      </w:r>
      <w:proofErr w:type="spellStart"/>
      <w:r w:rsidRPr="0041259F">
        <w:rPr>
          <w:caps/>
          <w:color w:val="000000"/>
          <w:sz w:val="20"/>
          <w:szCs w:val="20"/>
        </w:rPr>
        <w:t>di</w:t>
      </w:r>
      <w:proofErr w:type="spellEnd"/>
      <w:r w:rsidRPr="0041259F">
        <w:rPr>
          <w:caps/>
          <w:color w:val="000000"/>
          <w:sz w:val="20"/>
          <w:szCs w:val="20"/>
        </w:rPr>
        <w:t xml:space="preserve"> strumentazione, reagenti, materiali </w:t>
      </w:r>
      <w:proofErr w:type="spellStart"/>
      <w:r w:rsidRPr="0041259F">
        <w:rPr>
          <w:caps/>
          <w:color w:val="000000"/>
          <w:sz w:val="20"/>
          <w:szCs w:val="20"/>
        </w:rPr>
        <w:t>di</w:t>
      </w:r>
      <w:proofErr w:type="spellEnd"/>
      <w:r w:rsidRPr="0041259F">
        <w:rPr>
          <w:caps/>
          <w:color w:val="000000"/>
          <w:sz w:val="20"/>
          <w:szCs w:val="20"/>
        </w:rPr>
        <w:t xml:space="preserve"> calibrazione, interfacciamento bidirezionale con il sistema </w:t>
      </w:r>
      <w:proofErr w:type="spellStart"/>
      <w:r w:rsidRPr="0041259F">
        <w:rPr>
          <w:caps/>
          <w:color w:val="000000"/>
          <w:sz w:val="20"/>
          <w:szCs w:val="20"/>
        </w:rPr>
        <w:t>di</w:t>
      </w:r>
      <w:proofErr w:type="spellEnd"/>
      <w:r w:rsidRPr="0041259F">
        <w:rPr>
          <w:caps/>
          <w:color w:val="000000"/>
          <w:sz w:val="20"/>
          <w:szCs w:val="20"/>
        </w:rPr>
        <w:t xml:space="preserve"> gestione informatica del laboratorio ed assistenza tecnica per un periodo </w:t>
      </w:r>
      <w:proofErr w:type="spellStart"/>
      <w:r w:rsidRPr="0041259F">
        <w:rPr>
          <w:caps/>
          <w:color w:val="000000"/>
          <w:sz w:val="20"/>
          <w:szCs w:val="20"/>
        </w:rPr>
        <w:t>di</w:t>
      </w:r>
      <w:proofErr w:type="spellEnd"/>
      <w:r w:rsidRPr="0041259F">
        <w:rPr>
          <w:caps/>
          <w:color w:val="000000"/>
          <w:sz w:val="20"/>
          <w:szCs w:val="20"/>
        </w:rPr>
        <w:t xml:space="preserve"> 3 anni – Cig 89101074E6</w:t>
      </w:r>
    </w:p>
    <w:p w:rsidR="001A3281" w:rsidRDefault="001A3281" w:rsidP="001A3281">
      <w:pPr>
        <w:widowControl w:val="0"/>
        <w:jc w:val="both"/>
        <w:rPr>
          <w:b/>
          <w:bCs/>
          <w:sz w:val="18"/>
          <w:szCs w:val="18"/>
        </w:rPr>
      </w:pPr>
    </w:p>
    <w:p w:rsidR="004A4F4F" w:rsidRPr="00D041FC" w:rsidRDefault="004A4F4F" w:rsidP="001A3281">
      <w:pPr>
        <w:widowControl w:val="0"/>
        <w:jc w:val="both"/>
      </w:pPr>
      <w:r w:rsidRPr="00D041FC">
        <w:t>Il sottoscritto _________________________________ nato a ____________________________ il ________________</w:t>
      </w: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D041FC">
        <w:t>in qualità di (</w:t>
      </w:r>
      <w:r w:rsidRPr="00D041FC">
        <w:rPr>
          <w:i/>
        </w:rPr>
        <w:t xml:space="preserve">carica sociale)________________________ </w:t>
      </w:r>
      <w:r w:rsidRPr="00D041FC">
        <w:t>della società _________________________________________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sede legale _____________________________________ sede operativa 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n. telefono ________________________________________ n. fax  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Codice Fiscale _________________________________ Partita IVA _______________________________________</w:t>
      </w:r>
    </w:p>
    <w:p w:rsidR="004A4F4F" w:rsidRPr="00D041FC" w:rsidRDefault="004A4F4F" w:rsidP="004A4F4F">
      <w:pPr>
        <w:spacing w:before="240" w:after="240"/>
        <w:jc w:val="center"/>
        <w:rPr>
          <w:b/>
        </w:rPr>
      </w:pPr>
      <w:r w:rsidRPr="00D041FC">
        <w:rPr>
          <w:b/>
        </w:rPr>
        <w:t xml:space="preserve">CHIEDE </w:t>
      </w:r>
    </w:p>
    <w:p w:rsidR="004A4F4F" w:rsidRPr="00D041FC" w:rsidRDefault="004A4F4F" w:rsidP="004A4F4F">
      <w:pPr>
        <w:jc w:val="both"/>
      </w:pPr>
      <w:r w:rsidRPr="00D041FC">
        <w:t>di partecipare alla gara di cui all’oggetto in qualità di: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Impresa individuale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a);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Società, specificare tipo _______________________________;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fra società cooperativa di produzione e lavoro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b);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tra imprese artigiane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b);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stabile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c);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Mandataria di un raggruppamento temporaneo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d);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D041FC">
        <w:rPr>
          <w:color w:val="000000"/>
        </w:rPr>
        <w:t xml:space="preserve">□ tipo orizzontale </w:t>
      </w:r>
      <w:r w:rsidRPr="00D041FC">
        <w:rPr>
          <w:color w:val="000000"/>
        </w:rPr>
        <w:tab/>
      </w:r>
      <w:r w:rsidRPr="00D041FC">
        <w:rPr>
          <w:color w:val="000000"/>
        </w:rPr>
        <w:tab/>
        <w:t>□ tipo verticale</w:t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  <w:t>□ tipo misto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1416" w:firstLine="569"/>
        <w:rPr>
          <w:color w:val="000000"/>
        </w:rPr>
      </w:pPr>
      <w:r w:rsidRPr="00D041FC">
        <w:rPr>
          <w:color w:val="000000"/>
        </w:rPr>
        <w:t>□ costituito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1418" w:firstLine="567"/>
        <w:rPr>
          <w:color w:val="000000"/>
        </w:rPr>
      </w:pPr>
      <w:r w:rsidRPr="00D041FC">
        <w:rPr>
          <w:color w:val="000000"/>
        </w:rPr>
        <w:t>□ non costituito;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  <w:r w:rsidRPr="00D041FC">
        <w:rPr>
          <w:color w:val="000000"/>
        </w:rPr>
        <w:t xml:space="preserve">□ Mandataria di un consorzio ordinario (lett. e, art. 34, 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163/2006);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D041FC">
        <w:rPr>
          <w:color w:val="000000"/>
        </w:rPr>
        <w:t xml:space="preserve">□ costituito 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D041FC">
        <w:rPr>
          <w:color w:val="000000"/>
        </w:rPr>
        <w:t>□ non costituito;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  <w:r w:rsidRPr="00D041FC">
        <w:rPr>
          <w:color w:val="000000"/>
        </w:rPr>
        <w:t>□ Aggregazione di imprese di rete (</w:t>
      </w:r>
      <w:proofErr w:type="spellStart"/>
      <w:r w:rsidRPr="00D041FC">
        <w:rPr>
          <w:color w:val="000000"/>
        </w:rPr>
        <w:t>D.Lgs.</w:t>
      </w:r>
      <w:proofErr w:type="spellEnd"/>
      <w:r w:rsidRPr="00D041FC">
        <w:rPr>
          <w:color w:val="000000"/>
        </w:rPr>
        <w:t xml:space="preserve"> 50/2016 art. 45 – comma 2 - lett. e);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>□ dotata di un organo comune con potere di rappresentanza e di soggettività giuridica;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 xml:space="preserve">□ dotata di un organo comune con potere di rappresentanza ma priva di soggettività giuridica; 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4A4F4F" w:rsidRDefault="004A4F4F" w:rsidP="004A4F4F">
      <w:pPr>
        <w:autoSpaceDE w:val="0"/>
        <w:autoSpaceDN w:val="0"/>
        <w:adjustRightInd w:val="0"/>
        <w:rPr>
          <w:color w:val="000000"/>
          <w:lang w:val="en-US"/>
        </w:rPr>
      </w:pPr>
      <w:r w:rsidRPr="00D041FC">
        <w:rPr>
          <w:color w:val="000000"/>
          <w:lang w:val="en-US"/>
        </w:rPr>
        <w:t>□ GEIE (</w:t>
      </w:r>
      <w:proofErr w:type="spellStart"/>
      <w:r w:rsidRPr="00D041FC">
        <w:rPr>
          <w:color w:val="000000"/>
          <w:lang w:val="en-US"/>
        </w:rPr>
        <w:t>D.Lgs</w:t>
      </w:r>
      <w:proofErr w:type="spellEnd"/>
      <w:r w:rsidRPr="00D041FC">
        <w:rPr>
          <w:color w:val="000000"/>
          <w:lang w:val="en-US"/>
        </w:rPr>
        <w:t xml:space="preserve">. 50/2016 art. 45 – comma 2 - </w:t>
      </w:r>
      <w:proofErr w:type="spellStart"/>
      <w:r w:rsidRPr="00D041FC">
        <w:rPr>
          <w:color w:val="000000"/>
          <w:lang w:val="en-US"/>
        </w:rPr>
        <w:t>lett.g</w:t>
      </w:r>
      <w:proofErr w:type="spellEnd"/>
      <w:r w:rsidRPr="00D041FC">
        <w:rPr>
          <w:color w:val="000000"/>
          <w:lang w:val="en-US"/>
        </w:rPr>
        <w:t>);</w:t>
      </w:r>
    </w:p>
    <w:p w:rsidR="00FC5DB6" w:rsidRDefault="00FC5DB6" w:rsidP="004A4F4F">
      <w:pPr>
        <w:autoSpaceDE w:val="0"/>
        <w:autoSpaceDN w:val="0"/>
        <w:adjustRightInd w:val="0"/>
        <w:rPr>
          <w:color w:val="000000"/>
          <w:lang w:val="en-US"/>
        </w:rPr>
      </w:pPr>
    </w:p>
    <w:p w:rsidR="00FC5DB6" w:rsidRDefault="00FC5DB6" w:rsidP="004A4F4F">
      <w:pPr>
        <w:autoSpaceDE w:val="0"/>
        <w:autoSpaceDN w:val="0"/>
        <w:adjustRightInd w:val="0"/>
        <w:rPr>
          <w:color w:val="000000"/>
          <w:lang w:val="en-US"/>
        </w:rPr>
      </w:pPr>
    </w:p>
    <w:p w:rsidR="00FC5DB6" w:rsidRPr="00D041FC" w:rsidRDefault="00FC5DB6" w:rsidP="004A4F4F">
      <w:pPr>
        <w:autoSpaceDE w:val="0"/>
        <w:autoSpaceDN w:val="0"/>
        <w:adjustRightInd w:val="0"/>
        <w:rPr>
          <w:color w:val="000000"/>
          <w:lang w:val="en-US"/>
        </w:rPr>
      </w:pPr>
    </w:p>
    <w:p w:rsidR="004A4F4F" w:rsidRDefault="004A4F4F" w:rsidP="004A4F4F">
      <w:pPr>
        <w:spacing w:after="120"/>
        <w:jc w:val="center"/>
        <w:rPr>
          <w:lang w:val="en-US"/>
        </w:rPr>
      </w:pPr>
      <w:r w:rsidRPr="00D041FC">
        <w:rPr>
          <w:b/>
          <w:lang w:val="en-US"/>
        </w:rPr>
        <w:t xml:space="preserve">a </w:t>
      </w:r>
      <w:proofErr w:type="spellStart"/>
      <w:r w:rsidRPr="00D041FC">
        <w:rPr>
          <w:b/>
          <w:lang w:val="en-US"/>
        </w:rPr>
        <w:t>tal</w:t>
      </w:r>
      <w:proofErr w:type="spellEnd"/>
      <w:r w:rsidRPr="00D041FC">
        <w:rPr>
          <w:b/>
          <w:lang w:val="en-US"/>
        </w:rPr>
        <w:t xml:space="preserve"> fine</w:t>
      </w:r>
      <w:r w:rsidRPr="00D041FC">
        <w:rPr>
          <w:lang w:val="en-US"/>
        </w:rPr>
        <w:t xml:space="preserve"> </w:t>
      </w:r>
    </w:p>
    <w:p w:rsidR="004A4F4F" w:rsidRPr="00D041FC" w:rsidRDefault="004A4F4F" w:rsidP="004A4F4F">
      <w:pPr>
        <w:jc w:val="center"/>
        <w:rPr>
          <w:b/>
        </w:rPr>
      </w:pPr>
      <w:r w:rsidRPr="00D041FC">
        <w:rPr>
          <w:b/>
        </w:rPr>
        <w:lastRenderedPageBreak/>
        <w:t>DICHIARA:</w:t>
      </w:r>
    </w:p>
    <w:p w:rsidR="004A4F4F" w:rsidRPr="00D041FC" w:rsidRDefault="004A4F4F" w:rsidP="004A4F4F">
      <w:pPr>
        <w:jc w:val="center"/>
        <w:rPr>
          <w:i/>
        </w:rPr>
      </w:pP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ritenere remunerativa l’offerta economica presentata giacché per la sua formulazione ha preso atto e tenuto conto: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t>di tutte le circostanze generali, particolari e locali, nessuna esclusa ed eccettuata, che possono avere influito o influire sia sulla prestazione del servizio, sia sulla determinazione della propria offerta.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 xml:space="preserve">di accettare, senza condizione o riserva alcuna tutte le norme e disposizioni contenute nella documentazione di gara; 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avere la perfetta conoscenza delle norme generali e particolari che regolano l'appalto oltre che di tutti gli obblighi derivanti dalle prescrizioni degli atti di gara;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 tenuto conto, nel predisporre l’offerta, degli obblighi relativi alle norme in materia di sicurezza sul lavoro.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(</w:t>
      </w:r>
      <w:r w:rsidRPr="00D041FC">
        <w:rPr>
          <w:i/>
        </w:rPr>
        <w:t xml:space="preserve">in caso di partecipazione alla procedura di gara di operatori economici con idoneità </w:t>
      </w:r>
      <w:proofErr w:type="spellStart"/>
      <w:r w:rsidRPr="00D041FC">
        <w:rPr>
          <w:i/>
        </w:rPr>
        <w:t>plurisoggettiva</w:t>
      </w:r>
      <w:proofErr w:type="spellEnd"/>
      <w:r w:rsidRPr="00D041FC">
        <w:rPr>
          <w:i/>
        </w:rPr>
        <w:t>),</w:t>
      </w:r>
      <w:r w:rsidRPr="00D041FC">
        <w:t xml:space="preserve"> che la percentuale di servizi che verrà reso da ciascun componente:</w:t>
      </w:r>
    </w:p>
    <w:p w:rsidR="00363E41" w:rsidRPr="00D041FC" w:rsidRDefault="00363E41" w:rsidP="004A4F4F">
      <w:pPr>
        <w:spacing w:before="60" w:after="60"/>
        <w:ind w:left="284"/>
        <w:jc w:val="both"/>
      </w:pPr>
      <w:r w:rsidRPr="00D041FC">
        <w:t>(n.b. tutti gli operatori interessati devono fornire un DGUE distinto)</w:t>
      </w:r>
    </w:p>
    <w:p w:rsidR="004A4F4F" w:rsidRPr="00D041FC" w:rsidRDefault="00363E41" w:rsidP="004A4F4F">
      <w:pPr>
        <w:spacing w:before="60" w:after="60"/>
        <w:ind w:left="284"/>
        <w:jc w:val="both"/>
      </w:pPr>
      <w:r w:rsidRPr="00D041FC">
        <w:t>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2971"/>
      </w:tblGrid>
      <w:tr w:rsidR="004A4F4F" w:rsidRPr="00BD1DA7" w:rsidTr="004A4F4F">
        <w:trPr>
          <w:trHeight w:val="32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parte del servizio che sarà eseguita dal singolo componente</w:t>
            </w:r>
          </w:p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</w:p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</w:tbl>
    <w:p w:rsidR="004A4F4F" w:rsidRPr="00D041FC" w:rsidRDefault="004A4F4F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___________________________, lì 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(luogo, data)</w:t>
      </w:r>
    </w:p>
    <w:p w:rsidR="004A4F4F" w:rsidRPr="00D041FC" w:rsidRDefault="004A4F4F" w:rsidP="004A4F4F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 w:rsidRPr="00D041FC">
        <w:rPr>
          <w:color w:val="000000"/>
        </w:rPr>
        <w:tab/>
        <w:t>Firma</w:t>
      </w:r>
    </w:p>
    <w:p w:rsidR="004A4F4F" w:rsidRPr="00D041FC" w:rsidRDefault="004A4F4F" w:rsidP="004A4F4F">
      <w:pPr>
        <w:autoSpaceDE w:val="0"/>
        <w:autoSpaceDN w:val="0"/>
        <w:adjustRightInd w:val="0"/>
        <w:ind w:left="4828"/>
        <w:jc w:val="both"/>
        <w:rPr>
          <w:color w:val="000000"/>
        </w:rPr>
      </w:pP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  <w:t xml:space="preserve">        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ab/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D041FC">
        <w:rPr>
          <w:i/>
          <w:color w:val="000000"/>
        </w:rPr>
        <w:t xml:space="preserve">N.B.: In caso di raggruppamento temporaneo di concorrenti o consorzio ordinario di concorrenti o aggregazione di imprese di rete o GEIE, </w:t>
      </w:r>
      <w:r w:rsidRPr="00D041FC">
        <w:rPr>
          <w:i/>
          <w:color w:val="000000"/>
          <w:u w:val="single"/>
        </w:rPr>
        <w:t>non ancora costituiti</w:t>
      </w:r>
      <w:r w:rsidRPr="00D041FC">
        <w:rPr>
          <w:i/>
          <w:color w:val="000000"/>
        </w:rPr>
        <w:t>, la presente istanza dovrà essere sottoscritta dai rappresentanti di ciascun soggetto del RTI/consorzio/aggregazione di imprese/GEIE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lastRenderedPageBreak/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Default="004A4F4F" w:rsidP="004A4F4F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363E41" w:rsidRDefault="00363E41" w:rsidP="004A4F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p w:rsidR="00283BB9" w:rsidRDefault="00283BB9"/>
    <w:p w:rsidR="00283BB9" w:rsidRDefault="00283BB9"/>
    <w:p w:rsidR="00283BB9" w:rsidRDefault="00283BB9"/>
    <w:p w:rsidR="00283BB9" w:rsidRDefault="00283BB9"/>
    <w:p w:rsidR="00283BB9" w:rsidRDefault="00283BB9"/>
    <w:p w:rsidR="00283BB9" w:rsidRDefault="00283BB9"/>
    <w:p w:rsidR="00283BB9" w:rsidRDefault="00283BB9"/>
    <w:p w:rsidR="00283BB9" w:rsidRDefault="00283BB9"/>
    <w:sectPr w:rsidR="00283BB9" w:rsidSect="00DF63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77" w:rsidRDefault="00921177" w:rsidP="00D041FC">
      <w:r>
        <w:separator/>
      </w:r>
    </w:p>
  </w:endnote>
  <w:endnote w:type="continuationSeparator" w:id="0">
    <w:p w:rsidR="00921177" w:rsidRDefault="00921177" w:rsidP="00D0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28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887394"/>
      <w:docPartObj>
        <w:docPartGallery w:val="Page Numbers (Bottom of Page)"/>
        <w:docPartUnique/>
      </w:docPartObj>
    </w:sdtPr>
    <w:sdtContent>
      <w:p w:rsidR="00BD1DA7" w:rsidRDefault="0043761A">
        <w:pPr>
          <w:pStyle w:val="Pidipagina"/>
          <w:jc w:val="right"/>
        </w:pPr>
        <w:fldSimple w:instr=" PAGE   \* MERGEFORMAT ">
          <w:r w:rsidR="0041259F">
            <w:rPr>
              <w:noProof/>
            </w:rPr>
            <w:t>3</w:t>
          </w:r>
        </w:fldSimple>
      </w:p>
    </w:sdtContent>
  </w:sdt>
  <w:p w:rsidR="00BD1DA7" w:rsidRDefault="00BD1D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77" w:rsidRDefault="00921177" w:rsidP="00D041FC">
      <w:r>
        <w:separator/>
      </w:r>
    </w:p>
  </w:footnote>
  <w:footnote w:type="continuationSeparator" w:id="0">
    <w:p w:rsidR="00921177" w:rsidRDefault="00921177" w:rsidP="00D04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D041FC" w:rsidTr="005E3942">
      <w:trPr>
        <w:trHeight w:val="1153"/>
      </w:trPr>
      <w:tc>
        <w:tcPr>
          <w:tcW w:w="1277" w:type="dxa"/>
        </w:tcPr>
        <w:p w:rsidR="00D041FC" w:rsidRDefault="00D041FC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4pt" o:ole="" fillcolor="window">
                <v:imagedata r:id="rId1" o:title=""/>
              </v:shape>
              <o:OLEObject Type="Embed" ProgID="PBrush" ShapeID="_x0000_i1025" DrawAspect="Content" ObjectID="_1693817163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D041FC" w:rsidRPr="00114BF4" w:rsidRDefault="00D041FC" w:rsidP="005E3942">
          <w:pPr>
            <w:jc w:val="both"/>
          </w:pPr>
          <w:r w:rsidRPr="00114BF4">
            <w:t xml:space="preserve">FONDAZIONE IRCCS </w:t>
          </w:r>
        </w:p>
        <w:p w:rsidR="00D041FC" w:rsidRPr="00114BF4" w:rsidRDefault="00D041FC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D041FC" w:rsidRDefault="00D041FC" w:rsidP="00D041FC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D041FC" w:rsidRDefault="00D041FC" w:rsidP="00D041FC">
    <w:pPr>
      <w:pStyle w:val="Intestazione"/>
    </w:pPr>
  </w:p>
  <w:p w:rsidR="00D041FC" w:rsidRPr="008D713F" w:rsidRDefault="00D041FC" w:rsidP="00D041FC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All. 1 Domanda di partecipazione (da inserirsi nella Documentazione Amministrativa)</w:t>
    </w:r>
  </w:p>
  <w:p w:rsidR="00D041FC" w:rsidRDefault="00D041FC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55E1A"/>
    <w:multiLevelType w:val="hybridMultilevel"/>
    <w:tmpl w:val="3F32AE22"/>
    <w:lvl w:ilvl="0" w:tplc="F8906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4A4F4F"/>
    <w:rsid w:val="00032C51"/>
    <w:rsid w:val="00074C07"/>
    <w:rsid w:val="00086B39"/>
    <w:rsid w:val="0009602C"/>
    <w:rsid w:val="000A01DC"/>
    <w:rsid w:val="00145307"/>
    <w:rsid w:val="00171CD3"/>
    <w:rsid w:val="00180999"/>
    <w:rsid w:val="001A3281"/>
    <w:rsid w:val="00281174"/>
    <w:rsid w:val="00283BB9"/>
    <w:rsid w:val="002B2F6F"/>
    <w:rsid w:val="00311431"/>
    <w:rsid w:val="00331D7D"/>
    <w:rsid w:val="00335A22"/>
    <w:rsid w:val="00345396"/>
    <w:rsid w:val="00354AC3"/>
    <w:rsid w:val="00360F3F"/>
    <w:rsid w:val="00363E41"/>
    <w:rsid w:val="003740AE"/>
    <w:rsid w:val="00401F9C"/>
    <w:rsid w:val="0041259F"/>
    <w:rsid w:val="0043761A"/>
    <w:rsid w:val="00476339"/>
    <w:rsid w:val="00477FEB"/>
    <w:rsid w:val="0048693B"/>
    <w:rsid w:val="004A4F4F"/>
    <w:rsid w:val="004B7721"/>
    <w:rsid w:val="0057280C"/>
    <w:rsid w:val="005818D1"/>
    <w:rsid w:val="005B62D7"/>
    <w:rsid w:val="005F56E9"/>
    <w:rsid w:val="006342FA"/>
    <w:rsid w:val="0064116B"/>
    <w:rsid w:val="00641BB1"/>
    <w:rsid w:val="00655689"/>
    <w:rsid w:val="0066025B"/>
    <w:rsid w:val="006A633D"/>
    <w:rsid w:val="006F743E"/>
    <w:rsid w:val="00700B75"/>
    <w:rsid w:val="00760A58"/>
    <w:rsid w:val="00786DF0"/>
    <w:rsid w:val="007E5071"/>
    <w:rsid w:val="007E657C"/>
    <w:rsid w:val="007F75AA"/>
    <w:rsid w:val="008228CF"/>
    <w:rsid w:val="00875EDF"/>
    <w:rsid w:val="008903F3"/>
    <w:rsid w:val="008964D4"/>
    <w:rsid w:val="008C3702"/>
    <w:rsid w:val="008D2189"/>
    <w:rsid w:val="00907019"/>
    <w:rsid w:val="00912BB0"/>
    <w:rsid w:val="00917C18"/>
    <w:rsid w:val="00921177"/>
    <w:rsid w:val="00952399"/>
    <w:rsid w:val="00A57516"/>
    <w:rsid w:val="00A863DC"/>
    <w:rsid w:val="00A9766B"/>
    <w:rsid w:val="00AE4BBB"/>
    <w:rsid w:val="00B1113D"/>
    <w:rsid w:val="00B11BAC"/>
    <w:rsid w:val="00B1301F"/>
    <w:rsid w:val="00B319B5"/>
    <w:rsid w:val="00B77516"/>
    <w:rsid w:val="00BD1DA7"/>
    <w:rsid w:val="00C14CE5"/>
    <w:rsid w:val="00C21FDC"/>
    <w:rsid w:val="00C369E4"/>
    <w:rsid w:val="00C57067"/>
    <w:rsid w:val="00C80E0E"/>
    <w:rsid w:val="00CA6C0F"/>
    <w:rsid w:val="00CF1E5D"/>
    <w:rsid w:val="00D041FC"/>
    <w:rsid w:val="00D32852"/>
    <w:rsid w:val="00D63234"/>
    <w:rsid w:val="00D8064E"/>
    <w:rsid w:val="00DF63A6"/>
    <w:rsid w:val="00E14043"/>
    <w:rsid w:val="00E36D44"/>
    <w:rsid w:val="00EE1A22"/>
    <w:rsid w:val="00EE3715"/>
    <w:rsid w:val="00EF7381"/>
    <w:rsid w:val="00F574D6"/>
    <w:rsid w:val="00FC508C"/>
    <w:rsid w:val="00FC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086B39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A4F4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A4F4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A4F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A4F4F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4F4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Paragrafoelenco">
    <w:name w:val="List Paragraph"/>
    <w:basedOn w:val="Normale"/>
    <w:uiPriority w:val="34"/>
    <w:qFormat/>
    <w:rsid w:val="004A4F4F"/>
    <w:pPr>
      <w:ind w:left="708"/>
    </w:pPr>
  </w:style>
  <w:style w:type="paragraph" w:styleId="Intestazione">
    <w:name w:val="header"/>
    <w:basedOn w:val="Normale"/>
    <w:link w:val="IntestazioneCarattere"/>
    <w:unhideWhenUsed/>
    <w:rsid w:val="00D04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4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86B39"/>
    <w:rPr>
      <w:rFonts w:ascii="Arial" w:eastAsia="Times New Roman" w:hAnsi="Arial" w:cs="Arial"/>
      <w:b/>
      <w:bCs/>
      <w:kern w:val="36"/>
      <w:sz w:val="32"/>
      <w:szCs w:val="32"/>
      <w:lang w:eastAsia="it-IT"/>
    </w:rPr>
  </w:style>
  <w:style w:type="character" w:customStyle="1" w:styleId="Titolo3Carattere">
    <w:name w:val="Titolo 3 Carattere"/>
    <w:rsid w:val="00477FEB"/>
    <w:rPr>
      <w:rFonts w:ascii="Times New Roman" w:eastAsia="font228" w:hAnsi="Times New Roman" w:cs="Times New Roman"/>
      <w:bCs/>
      <w:i/>
      <w:sz w:val="24"/>
      <w:lang w:eastAsia="it-IT" w:bidi="it-IT"/>
    </w:rPr>
  </w:style>
  <w:style w:type="paragraph" w:customStyle="1" w:styleId="ChapterTitle">
    <w:name w:val="ChapterTitle"/>
    <w:basedOn w:val="Normale"/>
    <w:rsid w:val="0041259F"/>
    <w:pPr>
      <w:keepNext/>
      <w:suppressAutoHyphens/>
      <w:spacing w:before="120" w:after="360"/>
      <w:jc w:val="center"/>
    </w:pPr>
    <w:rPr>
      <w:rFonts w:eastAsia="Calibri"/>
      <w:b/>
      <w:color w:val="00000A"/>
      <w:kern w:val="2"/>
      <w:sz w:val="3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dipacecarmela</cp:lastModifiedBy>
  <cp:revision>29</cp:revision>
  <cp:lastPrinted>2020-10-23T11:49:00Z</cp:lastPrinted>
  <dcterms:created xsi:type="dcterms:W3CDTF">2016-12-05T10:12:00Z</dcterms:created>
  <dcterms:modified xsi:type="dcterms:W3CDTF">2021-09-22T10:00:00Z</dcterms:modified>
</cp:coreProperties>
</file>