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F" w:rsidRPr="00477FEB" w:rsidRDefault="004A4F4F" w:rsidP="005B62D7">
      <w:pPr>
        <w:jc w:val="center"/>
        <w:rPr>
          <w:b/>
          <w:smallCaps/>
          <w:sz w:val="22"/>
          <w:szCs w:val="22"/>
        </w:rPr>
      </w:pPr>
      <w:r w:rsidRPr="00477FEB">
        <w:rPr>
          <w:b/>
          <w:smallCaps/>
          <w:sz w:val="22"/>
          <w:szCs w:val="22"/>
        </w:rPr>
        <w:t xml:space="preserve">domanda di partecipazione </w:t>
      </w:r>
    </w:p>
    <w:p w:rsidR="00477FEB" w:rsidRPr="00477FEB" w:rsidRDefault="00477FEB" w:rsidP="00477FEB">
      <w:pPr>
        <w:suppressAutoHyphens/>
        <w:jc w:val="both"/>
        <w:rPr>
          <w:rFonts w:eastAsia="Calibri"/>
          <w:b/>
          <w:color w:val="00000A"/>
          <w:kern w:val="1"/>
          <w:lang w:bidi="it-IT"/>
        </w:rPr>
      </w:pPr>
      <w:r w:rsidRPr="00477FEB">
        <w:rPr>
          <w:rFonts w:eastAsia="Calibri"/>
          <w:b/>
          <w:color w:val="00000A"/>
          <w:kern w:val="1"/>
          <w:lang w:bidi="it-IT"/>
        </w:rPr>
        <w:t xml:space="preserve">PROCEDURA APERTA  PER L’AFFIDAMENTO </w:t>
      </w:r>
      <w:proofErr w:type="spellStart"/>
      <w:r w:rsidRPr="00477FEB">
        <w:rPr>
          <w:rFonts w:eastAsia="Calibri"/>
          <w:b/>
          <w:color w:val="00000A"/>
          <w:kern w:val="1"/>
          <w:lang w:bidi="it-IT"/>
        </w:rPr>
        <w:t>DI</w:t>
      </w:r>
      <w:proofErr w:type="spellEnd"/>
      <w:r w:rsidRPr="00477FEB">
        <w:rPr>
          <w:rFonts w:eastAsia="Calibri"/>
          <w:b/>
          <w:color w:val="00000A"/>
          <w:kern w:val="1"/>
          <w:lang w:bidi="it-IT"/>
        </w:rPr>
        <w:t>:</w:t>
      </w:r>
    </w:p>
    <w:p w:rsidR="00477FEB" w:rsidRPr="00477FEB" w:rsidRDefault="00477FEB" w:rsidP="00477FEB">
      <w:pPr>
        <w:numPr>
          <w:ilvl w:val="0"/>
          <w:numId w:val="3"/>
        </w:numPr>
        <w:suppressAutoHyphens/>
        <w:ind w:left="284" w:hanging="142"/>
        <w:jc w:val="both"/>
        <w:rPr>
          <w:rFonts w:eastAsia="Calibri"/>
          <w:b/>
          <w:color w:val="00000A"/>
          <w:kern w:val="1"/>
          <w:lang w:bidi="it-IT"/>
        </w:rPr>
      </w:pPr>
      <w:r w:rsidRPr="00477FEB">
        <w:rPr>
          <w:rFonts w:eastAsia="Calibri"/>
          <w:b/>
          <w:color w:val="00000A"/>
          <w:kern w:val="1"/>
          <w:lang w:bidi="it-IT"/>
        </w:rPr>
        <w:t xml:space="preserve">UNA FORNITURA IN FULL SERVICE </w:t>
      </w:r>
      <w:proofErr w:type="spellStart"/>
      <w:r w:rsidRPr="00477FEB">
        <w:rPr>
          <w:rFonts w:eastAsia="Calibri"/>
          <w:b/>
          <w:color w:val="00000A"/>
          <w:kern w:val="1"/>
          <w:lang w:bidi="it-IT"/>
        </w:rPr>
        <w:t>DI</w:t>
      </w:r>
      <w:proofErr w:type="spellEnd"/>
      <w:r w:rsidRPr="00477FEB">
        <w:rPr>
          <w:rFonts w:eastAsia="Calibri"/>
          <w:b/>
          <w:color w:val="00000A"/>
          <w:kern w:val="1"/>
          <w:lang w:bidi="it-IT"/>
        </w:rPr>
        <w:t xml:space="preserve"> UN SISTEMA PER LA TIPIZZAZIONE DEGLI ALLELI HLA CON METODICA NGS (NEXT GENERATION SEQUENCING) E RELATIVO MATERIALE </w:t>
      </w:r>
      <w:proofErr w:type="spellStart"/>
      <w:r w:rsidRPr="00477FEB">
        <w:rPr>
          <w:rFonts w:eastAsia="Calibri"/>
          <w:b/>
          <w:color w:val="00000A"/>
          <w:kern w:val="1"/>
          <w:lang w:bidi="it-IT"/>
        </w:rPr>
        <w:t>DI</w:t>
      </w:r>
      <w:proofErr w:type="spellEnd"/>
      <w:r w:rsidRPr="00477FEB">
        <w:rPr>
          <w:rFonts w:eastAsia="Calibri"/>
          <w:b/>
          <w:color w:val="00000A"/>
          <w:kern w:val="1"/>
          <w:lang w:bidi="it-IT"/>
        </w:rPr>
        <w:t xml:space="preserve"> CONSUMO –LOTTO 1 CIG8380247E95;</w:t>
      </w:r>
    </w:p>
    <w:p w:rsidR="00477FEB" w:rsidRPr="00477FEB" w:rsidRDefault="00477FEB" w:rsidP="00477FEB">
      <w:pPr>
        <w:numPr>
          <w:ilvl w:val="0"/>
          <w:numId w:val="3"/>
        </w:numPr>
        <w:suppressAutoHyphens/>
        <w:ind w:left="284" w:hanging="142"/>
        <w:jc w:val="both"/>
        <w:rPr>
          <w:rFonts w:eastAsia="Calibri"/>
          <w:b/>
          <w:color w:val="00000A"/>
          <w:kern w:val="1"/>
          <w:lang w:bidi="it-IT"/>
        </w:rPr>
      </w:pPr>
      <w:r w:rsidRPr="00477FEB">
        <w:rPr>
          <w:rFonts w:eastAsia="Calibri"/>
          <w:b/>
          <w:color w:val="00000A"/>
          <w:kern w:val="1"/>
          <w:lang w:bidi="it-IT"/>
        </w:rPr>
        <w:t xml:space="preserve">UNA FORNITURA </w:t>
      </w:r>
      <w:proofErr w:type="spellStart"/>
      <w:r w:rsidRPr="00477FEB">
        <w:rPr>
          <w:rFonts w:eastAsia="Calibri"/>
          <w:b/>
          <w:color w:val="00000A"/>
          <w:kern w:val="1"/>
          <w:lang w:bidi="it-IT"/>
        </w:rPr>
        <w:t>DI</w:t>
      </w:r>
      <w:proofErr w:type="spellEnd"/>
      <w:r w:rsidRPr="00477FEB">
        <w:rPr>
          <w:rFonts w:eastAsia="Calibri"/>
          <w:b/>
          <w:color w:val="00000A"/>
          <w:kern w:val="1"/>
          <w:lang w:bidi="it-IT"/>
        </w:rPr>
        <w:t xml:space="preserve"> REAGENTI  PER LA TIPIZZAZIONE GENOMICA HLA-A, B, C, DRB1/B3/B4/B5, DQB1, DPB1  CON METODICA SBT SECONDO SANGER – LOTTO 2 CIG 8380282B78;</w:t>
      </w:r>
    </w:p>
    <w:p w:rsidR="00477FEB" w:rsidRPr="00477FEB" w:rsidRDefault="00477FEB" w:rsidP="00477FEB">
      <w:pPr>
        <w:numPr>
          <w:ilvl w:val="0"/>
          <w:numId w:val="3"/>
        </w:numPr>
        <w:suppressAutoHyphens/>
        <w:ind w:left="284" w:hanging="142"/>
        <w:jc w:val="both"/>
        <w:rPr>
          <w:rFonts w:eastAsia="Calibri"/>
          <w:b/>
          <w:color w:val="00000A"/>
          <w:kern w:val="1"/>
          <w:lang w:bidi="it-IT"/>
        </w:rPr>
      </w:pPr>
      <w:r w:rsidRPr="00477FEB">
        <w:rPr>
          <w:rFonts w:eastAsia="Calibri"/>
          <w:b/>
          <w:color w:val="00000A"/>
          <w:kern w:val="1"/>
          <w:lang w:bidi="it-IT"/>
        </w:rPr>
        <w:t xml:space="preserve">UNA FORNITURA </w:t>
      </w:r>
      <w:proofErr w:type="spellStart"/>
      <w:r w:rsidRPr="00477FEB">
        <w:rPr>
          <w:rFonts w:eastAsia="Calibri"/>
          <w:b/>
          <w:color w:val="00000A"/>
          <w:kern w:val="1"/>
          <w:lang w:bidi="it-IT"/>
        </w:rPr>
        <w:t>DI</w:t>
      </w:r>
      <w:proofErr w:type="spellEnd"/>
      <w:r w:rsidRPr="00477FEB">
        <w:rPr>
          <w:rFonts w:eastAsia="Calibri"/>
          <w:b/>
          <w:color w:val="00000A"/>
          <w:kern w:val="1"/>
          <w:lang w:bidi="it-IT"/>
        </w:rPr>
        <w:t xml:space="preserve"> REAGENTI PER LA TIPIZZAZIONE GENOMICA HLA-A, B, C, DRB1 e DQB1 IN BASSA RISOLUZIONE E  DRB3, DRB4, DRB5, DQA1, DPB1 IN ALTA RISOLUZIONE CON METODICA PCR-SSP – LOTTO 3 CIG83802923BB;</w:t>
      </w:r>
    </w:p>
    <w:p w:rsidR="00D32852" w:rsidRPr="00D32852" w:rsidRDefault="00477FEB" w:rsidP="00477FEB">
      <w:pPr>
        <w:pStyle w:val="Corpodeltesto2"/>
        <w:rPr>
          <w:rFonts w:ascii="Tahoma" w:hAnsi="Tahoma" w:cs="Tahoma"/>
          <w:i w:val="0"/>
          <w:sz w:val="20"/>
        </w:rPr>
      </w:pPr>
      <w:r w:rsidRPr="00477FEB">
        <w:rPr>
          <w:rFonts w:eastAsia="Calibri"/>
          <w:i w:val="0"/>
          <w:color w:val="00000A"/>
          <w:kern w:val="1"/>
          <w:sz w:val="20"/>
          <w:lang w:bidi="it-IT"/>
        </w:rPr>
        <w:t xml:space="preserve">PER UN PERIODO </w:t>
      </w:r>
      <w:proofErr w:type="spellStart"/>
      <w:r w:rsidRPr="00477FEB">
        <w:rPr>
          <w:rFonts w:eastAsia="Calibri"/>
          <w:i w:val="0"/>
          <w:color w:val="00000A"/>
          <w:kern w:val="1"/>
          <w:sz w:val="20"/>
          <w:lang w:bidi="it-IT"/>
        </w:rPr>
        <w:t>DI</w:t>
      </w:r>
      <w:proofErr w:type="spellEnd"/>
      <w:r w:rsidRPr="00477FEB">
        <w:rPr>
          <w:rFonts w:eastAsia="Calibri"/>
          <w:i w:val="0"/>
          <w:color w:val="00000A"/>
          <w:kern w:val="1"/>
          <w:sz w:val="20"/>
          <w:lang w:bidi="it-IT"/>
        </w:rPr>
        <w:t xml:space="preserve"> 3 ANNI, CON FACOLTA’ </w:t>
      </w:r>
      <w:proofErr w:type="spellStart"/>
      <w:r w:rsidRPr="00477FEB">
        <w:rPr>
          <w:rFonts w:eastAsia="Calibri"/>
          <w:i w:val="0"/>
          <w:color w:val="00000A"/>
          <w:kern w:val="1"/>
          <w:sz w:val="20"/>
          <w:lang w:bidi="it-IT"/>
        </w:rPr>
        <w:t>DI</w:t>
      </w:r>
      <w:proofErr w:type="spellEnd"/>
      <w:r w:rsidRPr="00477FEB">
        <w:rPr>
          <w:rFonts w:eastAsia="Calibri"/>
          <w:i w:val="0"/>
          <w:color w:val="00000A"/>
          <w:kern w:val="1"/>
          <w:sz w:val="20"/>
          <w:lang w:bidi="it-IT"/>
        </w:rPr>
        <w:t xml:space="preserve"> RIPETIZIONE PER UN ULTERIORE PERIODO </w:t>
      </w:r>
      <w:proofErr w:type="spellStart"/>
      <w:r w:rsidRPr="00477FEB">
        <w:rPr>
          <w:rFonts w:eastAsia="Calibri"/>
          <w:i w:val="0"/>
          <w:color w:val="00000A"/>
          <w:kern w:val="1"/>
          <w:sz w:val="20"/>
          <w:lang w:bidi="it-IT"/>
        </w:rPr>
        <w:t>DI</w:t>
      </w:r>
      <w:proofErr w:type="spellEnd"/>
      <w:r w:rsidRPr="00477FEB">
        <w:rPr>
          <w:rFonts w:eastAsia="Calibri"/>
          <w:i w:val="0"/>
          <w:color w:val="00000A"/>
          <w:kern w:val="1"/>
          <w:sz w:val="20"/>
          <w:lang w:bidi="it-IT"/>
        </w:rPr>
        <w:t xml:space="preserve"> DUE ANNI</w:t>
      </w:r>
    </w:p>
    <w:p w:rsidR="00D32852" w:rsidRDefault="00D32852" w:rsidP="004A4F4F">
      <w:pPr>
        <w:jc w:val="both"/>
      </w:pPr>
    </w:p>
    <w:p w:rsidR="004A4F4F" w:rsidRPr="00D041FC" w:rsidRDefault="004A4F4F" w:rsidP="004A4F4F">
      <w:pPr>
        <w:jc w:val="both"/>
      </w:pPr>
      <w:r w:rsidRPr="00D041FC">
        <w:t>Il sottoscritto _________________________________ nato a ____________________________ il ________________</w:t>
      </w: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D041FC">
        <w:t>in qualità di (</w:t>
      </w:r>
      <w:r w:rsidRPr="00D041FC">
        <w:rPr>
          <w:i/>
        </w:rPr>
        <w:t xml:space="preserve">carica sociale)________________________ </w:t>
      </w:r>
      <w:r w:rsidRPr="00D041FC">
        <w:t>della società _________________________________________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sede legale _____________________________________ sede operativa 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n. telefono ________________________________________ n. fax  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Codice Fiscale _________________________________ Partita IVA _______________________________________</w:t>
      </w:r>
    </w:p>
    <w:p w:rsidR="004A4F4F" w:rsidRPr="00D041FC" w:rsidRDefault="004A4F4F" w:rsidP="004A4F4F">
      <w:pPr>
        <w:spacing w:before="240" w:after="240"/>
        <w:jc w:val="center"/>
        <w:rPr>
          <w:b/>
        </w:rPr>
      </w:pPr>
      <w:r w:rsidRPr="00D041FC">
        <w:rPr>
          <w:b/>
        </w:rPr>
        <w:t xml:space="preserve">CHIEDE </w:t>
      </w:r>
    </w:p>
    <w:p w:rsidR="004A4F4F" w:rsidRPr="00D041FC" w:rsidRDefault="004A4F4F" w:rsidP="004A4F4F">
      <w:pPr>
        <w:jc w:val="both"/>
      </w:pPr>
      <w:r w:rsidRPr="00D041FC">
        <w:t>di partecipare alla gara di cui all’oggetto in qualità di: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Impresa individuale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a);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Società, specificare tipo _______________________________;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fra società cooperativa di produzione e lavoro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tra imprese artigiane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stabile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c);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Mandataria di un raggruppamento temporaneo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d);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D041FC">
        <w:rPr>
          <w:color w:val="000000"/>
        </w:rPr>
        <w:t xml:space="preserve">□ tipo orizzontale </w:t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verticale</w:t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misto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6" w:firstLine="569"/>
        <w:rPr>
          <w:color w:val="000000"/>
        </w:rPr>
      </w:pPr>
      <w:r w:rsidRPr="00D041FC">
        <w:rPr>
          <w:color w:val="000000"/>
        </w:rPr>
        <w:t>□ costituito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8" w:firstLine="567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 xml:space="preserve">□ Mandataria di un consorzio ordinario (lett. e, art. 34, 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163/2006);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 xml:space="preserve">□ costituito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>□ Aggregazione di imprese di rete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e);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>□ dotata di un organo comune con potere di rappresentanza e di soggettività giuridica;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con potere di rappresentanza ma priva di soggettività giuridica;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  <w:r w:rsidRPr="00D041FC">
        <w:rPr>
          <w:color w:val="000000"/>
          <w:lang w:val="en-US"/>
        </w:rPr>
        <w:t>□ GEIE (</w:t>
      </w:r>
      <w:proofErr w:type="spellStart"/>
      <w:r w:rsidRPr="00D041FC">
        <w:rPr>
          <w:color w:val="000000"/>
          <w:lang w:val="en-US"/>
        </w:rPr>
        <w:t>D.Lgs</w:t>
      </w:r>
      <w:proofErr w:type="spellEnd"/>
      <w:r w:rsidRPr="00D041FC">
        <w:rPr>
          <w:color w:val="000000"/>
          <w:lang w:val="en-US"/>
        </w:rPr>
        <w:t xml:space="preserve">. 50/2016 art. 45 – comma 2 - </w:t>
      </w:r>
      <w:proofErr w:type="spellStart"/>
      <w:r w:rsidRPr="00D041FC">
        <w:rPr>
          <w:color w:val="000000"/>
          <w:lang w:val="en-US"/>
        </w:rPr>
        <w:t>lett.g</w:t>
      </w:r>
      <w:proofErr w:type="spellEnd"/>
      <w:r w:rsidRPr="00D041FC">
        <w:rPr>
          <w:color w:val="000000"/>
          <w:lang w:val="en-US"/>
        </w:rPr>
        <w:t>);</w:t>
      </w:r>
    </w:p>
    <w:p w:rsidR="004A4F4F" w:rsidRDefault="004A4F4F" w:rsidP="004A4F4F">
      <w:pPr>
        <w:spacing w:after="120"/>
        <w:jc w:val="center"/>
        <w:rPr>
          <w:lang w:val="en-US"/>
        </w:rPr>
      </w:pPr>
      <w:r w:rsidRPr="00D041FC">
        <w:rPr>
          <w:b/>
          <w:lang w:val="en-US"/>
        </w:rPr>
        <w:t xml:space="preserve">a </w:t>
      </w:r>
      <w:proofErr w:type="spellStart"/>
      <w:r w:rsidRPr="00D041FC">
        <w:rPr>
          <w:b/>
          <w:lang w:val="en-US"/>
        </w:rPr>
        <w:t>tal</w:t>
      </w:r>
      <w:proofErr w:type="spellEnd"/>
      <w:r w:rsidRPr="00D041FC">
        <w:rPr>
          <w:b/>
          <w:lang w:val="en-US"/>
        </w:rPr>
        <w:t xml:space="preserve"> fine</w:t>
      </w:r>
      <w:r w:rsidRPr="00D041FC">
        <w:rPr>
          <w:lang w:val="en-US"/>
        </w:rPr>
        <w:t xml:space="preserve"> </w:t>
      </w:r>
    </w:p>
    <w:p w:rsidR="00D32852" w:rsidRDefault="00D32852" w:rsidP="004A4F4F">
      <w:pPr>
        <w:spacing w:after="120"/>
        <w:jc w:val="center"/>
        <w:rPr>
          <w:lang w:val="en-US"/>
        </w:rPr>
      </w:pPr>
    </w:p>
    <w:p w:rsidR="004A4F4F" w:rsidRPr="00D041FC" w:rsidRDefault="004A4F4F" w:rsidP="004A4F4F">
      <w:pPr>
        <w:jc w:val="center"/>
        <w:rPr>
          <w:b/>
        </w:rPr>
      </w:pPr>
      <w:r w:rsidRPr="00D041FC">
        <w:rPr>
          <w:b/>
        </w:rPr>
        <w:t>DICHIARA:</w:t>
      </w:r>
    </w:p>
    <w:p w:rsidR="004A4F4F" w:rsidRPr="00D041FC" w:rsidRDefault="004A4F4F" w:rsidP="004A4F4F">
      <w:pPr>
        <w:jc w:val="center"/>
        <w:rPr>
          <w:i/>
        </w:rPr>
      </w:pP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ritenere remunerativa l’offerta economica presentata giacché per la sua formulazione ha preso atto e tenuto conto: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t>di tutte le circostanze generali, particolari e locali, nessuna esclusa ed eccettuata, che possono avere influito o influire sia sulla prestazione del servizio, sia sulla determinazione della propria offerta.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 xml:space="preserve">di accettare, senza condizione o riserva alcuna tutte le norme e disposizioni contenute nella documentazione di gara; 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avere la perfetta conoscenza delle norme generali e particolari che regolano l'appalto oltre che di tutti gli obblighi derivanti dalle prescrizioni degli atti di gara;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 tenuto conto, nel predisporre l’offerta, degli obblighi relativi alle norme in materia di sicurezza sul lavoro.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(</w:t>
      </w:r>
      <w:r w:rsidRPr="00D041FC">
        <w:rPr>
          <w:i/>
        </w:rPr>
        <w:t xml:space="preserve">in caso di partecipazione alla procedura di gara di operatori economici con idoneità </w:t>
      </w:r>
      <w:proofErr w:type="spellStart"/>
      <w:r w:rsidRPr="00D041FC">
        <w:rPr>
          <w:i/>
        </w:rPr>
        <w:t>plurisoggettiva</w:t>
      </w:r>
      <w:proofErr w:type="spellEnd"/>
      <w:r w:rsidRPr="00D041FC">
        <w:rPr>
          <w:i/>
        </w:rPr>
        <w:t>),</w:t>
      </w:r>
      <w:r w:rsidRPr="00D041FC">
        <w:t xml:space="preserve"> che la percentuale di servizi che verrà reso da ciascun componente:</w:t>
      </w:r>
    </w:p>
    <w:p w:rsidR="00363E41" w:rsidRPr="00D041FC" w:rsidRDefault="00363E41" w:rsidP="004A4F4F">
      <w:pPr>
        <w:spacing w:before="60" w:after="60"/>
        <w:ind w:left="284"/>
        <w:jc w:val="both"/>
      </w:pPr>
      <w:r w:rsidRPr="00D041FC">
        <w:t>(n.b. tutti gli operatori interessati devono fornire un DGUE distinto)</w:t>
      </w:r>
    </w:p>
    <w:p w:rsidR="004A4F4F" w:rsidRPr="00D041FC" w:rsidRDefault="00363E41" w:rsidP="004A4F4F">
      <w:pPr>
        <w:spacing w:before="60" w:after="60"/>
        <w:ind w:left="284"/>
        <w:jc w:val="both"/>
      </w:pPr>
      <w:r w:rsidRPr="00D041FC"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4A4F4F" w:rsidRPr="00BD1DA7" w:rsidTr="004A4F4F">
        <w:trPr>
          <w:trHeight w:val="329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parte del servizio che sarà eseguita dal singolo componente</w:t>
            </w:r>
          </w:p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</w:p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</w:tbl>
    <w:p w:rsidR="004A4F4F" w:rsidRPr="00D041FC" w:rsidRDefault="004A4F4F" w:rsidP="004A4F4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___________________________, lì 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(luogo, data)</w:t>
      </w:r>
    </w:p>
    <w:p w:rsidR="004A4F4F" w:rsidRPr="00D041FC" w:rsidRDefault="004A4F4F" w:rsidP="004A4F4F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D041FC">
        <w:rPr>
          <w:color w:val="000000"/>
        </w:rPr>
        <w:tab/>
        <w:t>Firma</w:t>
      </w:r>
    </w:p>
    <w:p w:rsidR="004A4F4F" w:rsidRPr="00D041FC" w:rsidRDefault="004A4F4F" w:rsidP="004A4F4F">
      <w:pPr>
        <w:autoSpaceDE w:val="0"/>
        <w:autoSpaceDN w:val="0"/>
        <w:adjustRightInd w:val="0"/>
        <w:ind w:left="4828"/>
        <w:jc w:val="both"/>
        <w:rPr>
          <w:color w:val="000000"/>
        </w:rPr>
      </w:pP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 xml:space="preserve">        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ab/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041FC">
        <w:rPr>
          <w:i/>
          <w:color w:val="000000"/>
        </w:rPr>
        <w:t xml:space="preserve">N.B.: In caso di raggruppamento temporaneo di concorrenti o consorzio ordinario di concorrenti o aggregazione di imprese di rete o GEIE, </w:t>
      </w:r>
      <w:r w:rsidRPr="00D041FC">
        <w:rPr>
          <w:i/>
          <w:color w:val="000000"/>
          <w:u w:val="single"/>
        </w:rPr>
        <w:t>non ancora costituiti</w:t>
      </w:r>
      <w:r w:rsidRPr="00D041FC">
        <w:rPr>
          <w:i/>
          <w:color w:val="000000"/>
        </w:rPr>
        <w:t>, la presente istanza dovrà essere sottoscritta dai rappresentanti di ciascun soggetto del RTI/consorzio/aggregazione di imprese/GEIE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Default="004A4F4F" w:rsidP="004A4F4F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363E41" w:rsidRDefault="00363E41" w:rsidP="004A4F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sectPr w:rsidR="00283BB9" w:rsidSect="00DF63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15" w:rsidRDefault="00EE3715" w:rsidP="00D041FC">
      <w:r>
        <w:separator/>
      </w:r>
    </w:p>
  </w:endnote>
  <w:endnote w:type="continuationSeparator" w:id="0">
    <w:p w:rsidR="00EE3715" w:rsidRDefault="00EE3715" w:rsidP="00D0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228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4"/>
      <w:docPartObj>
        <w:docPartGallery w:val="Page Numbers (Bottom of Page)"/>
        <w:docPartUnique/>
      </w:docPartObj>
    </w:sdtPr>
    <w:sdtContent>
      <w:p w:rsidR="00BD1DA7" w:rsidRDefault="00311431">
        <w:pPr>
          <w:pStyle w:val="Pidipagina"/>
          <w:jc w:val="right"/>
        </w:pPr>
        <w:fldSimple w:instr=" PAGE   \* MERGEFORMAT ">
          <w:r w:rsidR="00477FEB">
            <w:rPr>
              <w:noProof/>
            </w:rPr>
            <w:t>1</w:t>
          </w:r>
        </w:fldSimple>
      </w:p>
    </w:sdtContent>
  </w:sdt>
  <w:p w:rsidR="00BD1DA7" w:rsidRDefault="00BD1D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15" w:rsidRDefault="00EE3715" w:rsidP="00D041FC">
      <w:r>
        <w:separator/>
      </w:r>
    </w:p>
  </w:footnote>
  <w:footnote w:type="continuationSeparator" w:id="0">
    <w:p w:rsidR="00EE3715" w:rsidRDefault="00EE3715" w:rsidP="00D0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D041FC" w:rsidTr="005E3942">
      <w:trPr>
        <w:trHeight w:val="1153"/>
      </w:trPr>
      <w:tc>
        <w:tcPr>
          <w:tcW w:w="1277" w:type="dxa"/>
        </w:tcPr>
        <w:p w:rsidR="00D041FC" w:rsidRDefault="00D041FC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4pt" o:ole="" fillcolor="window">
                <v:imagedata r:id="rId1" o:title=""/>
              </v:shape>
              <o:OLEObject Type="Embed" ProgID="PBrush" ShapeID="_x0000_i1025" DrawAspect="Content" ObjectID="_1656921060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D041FC" w:rsidRPr="00114BF4" w:rsidRDefault="00D041FC" w:rsidP="005E3942">
          <w:pPr>
            <w:jc w:val="both"/>
          </w:pPr>
          <w:r w:rsidRPr="00114BF4">
            <w:t xml:space="preserve">FONDAZIONE IRCCS </w:t>
          </w:r>
        </w:p>
        <w:p w:rsidR="00D041FC" w:rsidRPr="00114BF4" w:rsidRDefault="00D041FC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D041FC" w:rsidRDefault="00D041FC" w:rsidP="00D041FC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D041FC" w:rsidRDefault="00D041FC" w:rsidP="00D041FC">
    <w:pPr>
      <w:pStyle w:val="Intestazione"/>
    </w:pPr>
  </w:p>
  <w:p w:rsidR="00D041FC" w:rsidRPr="008D713F" w:rsidRDefault="00D041FC" w:rsidP="00D041F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1 Domanda di partecipazione (da inserirsi nella Documentazione Amministrativa)</w:t>
    </w:r>
  </w:p>
  <w:p w:rsidR="00D041FC" w:rsidRDefault="00D041FC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55E1A"/>
    <w:multiLevelType w:val="hybridMultilevel"/>
    <w:tmpl w:val="3F32AE22"/>
    <w:lvl w:ilvl="0" w:tplc="F8906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A4F4F"/>
    <w:rsid w:val="00032C51"/>
    <w:rsid w:val="00086B39"/>
    <w:rsid w:val="000A01DC"/>
    <w:rsid w:val="00171CD3"/>
    <w:rsid w:val="00180999"/>
    <w:rsid w:val="00281174"/>
    <w:rsid w:val="00283BB9"/>
    <w:rsid w:val="002B2F6F"/>
    <w:rsid w:val="00311431"/>
    <w:rsid w:val="00331D7D"/>
    <w:rsid w:val="00335A22"/>
    <w:rsid w:val="00345396"/>
    <w:rsid w:val="00354AC3"/>
    <w:rsid w:val="00360F3F"/>
    <w:rsid w:val="00363E41"/>
    <w:rsid w:val="003740AE"/>
    <w:rsid w:val="00401F9C"/>
    <w:rsid w:val="00476339"/>
    <w:rsid w:val="00477FEB"/>
    <w:rsid w:val="004A4F4F"/>
    <w:rsid w:val="004B7721"/>
    <w:rsid w:val="0057280C"/>
    <w:rsid w:val="005818D1"/>
    <w:rsid w:val="005B62D7"/>
    <w:rsid w:val="005F56E9"/>
    <w:rsid w:val="006342FA"/>
    <w:rsid w:val="0064116B"/>
    <w:rsid w:val="00641BB1"/>
    <w:rsid w:val="00655689"/>
    <w:rsid w:val="0066025B"/>
    <w:rsid w:val="006A633D"/>
    <w:rsid w:val="00700B75"/>
    <w:rsid w:val="00760A58"/>
    <w:rsid w:val="00786DF0"/>
    <w:rsid w:val="007E5071"/>
    <w:rsid w:val="007E657C"/>
    <w:rsid w:val="007F75AA"/>
    <w:rsid w:val="008228CF"/>
    <w:rsid w:val="00875EDF"/>
    <w:rsid w:val="008964D4"/>
    <w:rsid w:val="008C3702"/>
    <w:rsid w:val="00907019"/>
    <w:rsid w:val="00912BB0"/>
    <w:rsid w:val="00917C18"/>
    <w:rsid w:val="00952399"/>
    <w:rsid w:val="00A57516"/>
    <w:rsid w:val="00A863DC"/>
    <w:rsid w:val="00AE4BBB"/>
    <w:rsid w:val="00B1113D"/>
    <w:rsid w:val="00B11BAC"/>
    <w:rsid w:val="00B77516"/>
    <w:rsid w:val="00BD1DA7"/>
    <w:rsid w:val="00C21FDC"/>
    <w:rsid w:val="00C369E4"/>
    <w:rsid w:val="00C57067"/>
    <w:rsid w:val="00C80E0E"/>
    <w:rsid w:val="00CA6C0F"/>
    <w:rsid w:val="00CF1E5D"/>
    <w:rsid w:val="00D041FC"/>
    <w:rsid w:val="00D32852"/>
    <w:rsid w:val="00D63234"/>
    <w:rsid w:val="00D8064E"/>
    <w:rsid w:val="00DF63A6"/>
    <w:rsid w:val="00E14043"/>
    <w:rsid w:val="00E36D44"/>
    <w:rsid w:val="00EE1A22"/>
    <w:rsid w:val="00EE3715"/>
    <w:rsid w:val="00EF7381"/>
    <w:rsid w:val="00F574D6"/>
    <w:rsid w:val="00FC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086B39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A4F4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4F4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4F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A4F4F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4F4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ragrafoelenco">
    <w:name w:val="List Paragraph"/>
    <w:basedOn w:val="Normale"/>
    <w:uiPriority w:val="34"/>
    <w:qFormat/>
    <w:rsid w:val="004A4F4F"/>
    <w:pPr>
      <w:ind w:left="708"/>
    </w:pPr>
  </w:style>
  <w:style w:type="paragraph" w:styleId="Intestazione">
    <w:name w:val="header"/>
    <w:basedOn w:val="Normale"/>
    <w:link w:val="IntestazioneCarattere"/>
    <w:unhideWhenUsed/>
    <w:rsid w:val="00D04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86B39"/>
    <w:rPr>
      <w:rFonts w:ascii="Arial" w:eastAsia="Times New Roman" w:hAnsi="Arial" w:cs="Arial"/>
      <w:b/>
      <w:bCs/>
      <w:kern w:val="36"/>
      <w:sz w:val="32"/>
      <w:szCs w:val="32"/>
      <w:lang w:eastAsia="it-IT"/>
    </w:rPr>
  </w:style>
  <w:style w:type="character" w:customStyle="1" w:styleId="Titolo3Carattere">
    <w:name w:val="Titolo 3 Carattere"/>
    <w:rsid w:val="00477FEB"/>
    <w:rPr>
      <w:rFonts w:ascii="Times New Roman" w:eastAsia="font228" w:hAnsi="Times New Roman" w:cs="Times New Roman"/>
      <w:bCs/>
      <w:i/>
      <w:sz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dipacecarmela</cp:lastModifiedBy>
  <cp:revision>21</cp:revision>
  <cp:lastPrinted>2018-01-10T09:06:00Z</cp:lastPrinted>
  <dcterms:created xsi:type="dcterms:W3CDTF">2016-12-05T10:12:00Z</dcterms:created>
  <dcterms:modified xsi:type="dcterms:W3CDTF">2020-07-22T09:04:00Z</dcterms:modified>
</cp:coreProperties>
</file>