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5487B" w14:textId="40ED48C0" w:rsidR="005B2C21" w:rsidRPr="005F2BA2" w:rsidRDefault="00586074" w:rsidP="009673F7">
      <w:pPr>
        <w:spacing w:after="0"/>
        <w:jc w:val="center"/>
        <w:rPr>
          <w:u w:val="single"/>
          <w:lang w:val="it-IT"/>
        </w:rPr>
      </w:pPr>
      <w:r w:rsidRPr="005F2BA2">
        <w:rPr>
          <w:u w:val="single"/>
          <w:lang w:val="it-IT"/>
        </w:rPr>
        <w:t>COMUNICATO STAMPA</w:t>
      </w:r>
    </w:p>
    <w:p w14:paraId="6A0CD67F" w14:textId="77777777" w:rsidR="00586074" w:rsidRDefault="00586074" w:rsidP="009673F7">
      <w:pPr>
        <w:spacing w:after="0"/>
        <w:jc w:val="center"/>
        <w:rPr>
          <w:sz w:val="24"/>
          <w:szCs w:val="24"/>
          <w:u w:val="single"/>
          <w:lang w:val="it-IT"/>
        </w:rPr>
      </w:pPr>
    </w:p>
    <w:p w14:paraId="32500E8C" w14:textId="462801E6" w:rsidR="00222569" w:rsidRPr="008056F4" w:rsidRDefault="00222569" w:rsidP="009673F7">
      <w:pPr>
        <w:spacing w:after="0"/>
        <w:jc w:val="center"/>
        <w:rPr>
          <w:b/>
          <w:bCs/>
          <w:sz w:val="28"/>
          <w:szCs w:val="28"/>
          <w:lang w:val="it-IT"/>
        </w:rPr>
      </w:pPr>
      <w:r w:rsidRPr="008056F4">
        <w:rPr>
          <w:b/>
          <w:bCs/>
          <w:sz w:val="28"/>
          <w:szCs w:val="28"/>
          <w:lang w:val="it-IT"/>
        </w:rPr>
        <w:t>INTernos</w:t>
      </w:r>
    </w:p>
    <w:p w14:paraId="04DB59B8" w14:textId="77B14E67" w:rsidR="00222569" w:rsidRPr="005F2BA2" w:rsidRDefault="00222569" w:rsidP="00222569">
      <w:pPr>
        <w:spacing w:after="0"/>
        <w:jc w:val="center"/>
        <w:rPr>
          <w:b/>
          <w:bCs/>
          <w:sz w:val="28"/>
          <w:szCs w:val="28"/>
          <w:lang w:val="it-IT"/>
        </w:rPr>
      </w:pPr>
      <w:r w:rsidRPr="005F2BA2">
        <w:rPr>
          <w:b/>
          <w:bCs/>
          <w:sz w:val="28"/>
          <w:szCs w:val="28"/>
          <w:lang w:val="it-IT"/>
        </w:rPr>
        <w:t xml:space="preserve">È online </w:t>
      </w:r>
      <w:r>
        <w:rPr>
          <w:b/>
          <w:bCs/>
          <w:sz w:val="28"/>
          <w:szCs w:val="28"/>
          <w:lang w:val="it-IT"/>
        </w:rPr>
        <w:t xml:space="preserve">il </w:t>
      </w:r>
      <w:r w:rsidRPr="005F2BA2">
        <w:rPr>
          <w:b/>
          <w:bCs/>
          <w:sz w:val="28"/>
          <w:szCs w:val="28"/>
          <w:lang w:val="it-IT"/>
        </w:rPr>
        <w:t>blog dell’Istituto Nazionale dei Tumori di Milano</w:t>
      </w:r>
      <w:r w:rsidR="008056F4">
        <w:rPr>
          <w:b/>
          <w:bCs/>
          <w:sz w:val="28"/>
          <w:szCs w:val="28"/>
          <w:lang w:val="it-IT"/>
        </w:rPr>
        <w:t>,</w:t>
      </w:r>
    </w:p>
    <w:p w14:paraId="6E0D8896" w14:textId="77777777" w:rsidR="00222569" w:rsidRPr="008056F4" w:rsidRDefault="00222569" w:rsidP="00222569">
      <w:pPr>
        <w:spacing w:after="0"/>
        <w:jc w:val="center"/>
        <w:rPr>
          <w:b/>
          <w:bCs/>
          <w:sz w:val="32"/>
          <w:szCs w:val="32"/>
          <w:lang w:val="it-IT"/>
        </w:rPr>
      </w:pPr>
      <w:r w:rsidRPr="008056F4">
        <w:rPr>
          <w:b/>
          <w:bCs/>
          <w:sz w:val="28"/>
          <w:szCs w:val="28"/>
          <w:lang w:val="it-IT"/>
        </w:rPr>
        <w:t>nuovo punto di riferimento per una diversa informazione in oncologia</w:t>
      </w:r>
    </w:p>
    <w:p w14:paraId="183DCACC" w14:textId="77777777" w:rsidR="00222569" w:rsidRDefault="00222569" w:rsidP="00222569">
      <w:pPr>
        <w:spacing w:after="0"/>
        <w:jc w:val="center"/>
        <w:rPr>
          <w:b/>
          <w:bCs/>
          <w:sz w:val="32"/>
          <w:szCs w:val="32"/>
          <w:lang w:val="it-IT"/>
        </w:rPr>
      </w:pPr>
    </w:p>
    <w:p w14:paraId="1AB15D28" w14:textId="77777777" w:rsidR="005F2BA2" w:rsidRDefault="00BD56A2" w:rsidP="00B9271F">
      <w:pPr>
        <w:spacing w:after="0"/>
        <w:jc w:val="center"/>
        <w:rPr>
          <w:i/>
          <w:iCs/>
          <w:sz w:val="24"/>
          <w:szCs w:val="24"/>
          <w:lang w:val="it-IT"/>
        </w:rPr>
      </w:pPr>
      <w:r w:rsidRPr="005F2BA2">
        <w:rPr>
          <w:i/>
          <w:iCs/>
          <w:sz w:val="24"/>
          <w:szCs w:val="24"/>
          <w:lang w:val="it-IT"/>
        </w:rPr>
        <w:t>I</w:t>
      </w:r>
      <w:r w:rsidR="00B9271F" w:rsidRPr="005F2BA2">
        <w:rPr>
          <w:i/>
          <w:iCs/>
          <w:sz w:val="24"/>
          <w:szCs w:val="24"/>
          <w:lang w:val="it-IT"/>
        </w:rPr>
        <w:t xml:space="preserve">l blog </w:t>
      </w:r>
      <w:r w:rsidRPr="005F2BA2">
        <w:rPr>
          <w:i/>
          <w:iCs/>
          <w:sz w:val="24"/>
          <w:szCs w:val="24"/>
          <w:lang w:val="it-IT"/>
        </w:rPr>
        <w:t xml:space="preserve">è uno spazio virtuale che affronta i principali temi di attualità in campo oncologico, </w:t>
      </w:r>
    </w:p>
    <w:p w14:paraId="034B3517" w14:textId="77777777" w:rsidR="005F2BA2" w:rsidRDefault="00BD56A2" w:rsidP="00B9271F">
      <w:pPr>
        <w:spacing w:after="0"/>
        <w:jc w:val="center"/>
        <w:rPr>
          <w:i/>
          <w:iCs/>
          <w:sz w:val="24"/>
          <w:szCs w:val="24"/>
          <w:lang w:val="it-IT"/>
        </w:rPr>
      </w:pPr>
      <w:r w:rsidRPr="005F2BA2">
        <w:rPr>
          <w:i/>
          <w:iCs/>
          <w:sz w:val="24"/>
          <w:szCs w:val="24"/>
          <w:lang w:val="it-IT"/>
        </w:rPr>
        <w:t xml:space="preserve">i progetti dell’Istituto e tutto quello che può migliorare la qualità della vita dei pazienti, </w:t>
      </w:r>
    </w:p>
    <w:p w14:paraId="7426350F" w14:textId="77405EE3" w:rsidR="00605264" w:rsidRPr="005F2BA2" w:rsidRDefault="00BD56A2" w:rsidP="00B9271F">
      <w:pPr>
        <w:spacing w:after="0"/>
        <w:jc w:val="center"/>
        <w:rPr>
          <w:i/>
          <w:iCs/>
          <w:sz w:val="24"/>
          <w:szCs w:val="24"/>
          <w:lang w:val="it-IT"/>
        </w:rPr>
      </w:pPr>
      <w:r w:rsidRPr="005F2BA2">
        <w:rPr>
          <w:i/>
          <w:iCs/>
          <w:sz w:val="24"/>
          <w:szCs w:val="24"/>
          <w:lang w:val="it-IT"/>
        </w:rPr>
        <w:t>dei loro familiari, ma non solo</w:t>
      </w:r>
    </w:p>
    <w:p w14:paraId="2F6942C0" w14:textId="74328E0C" w:rsidR="009673F7" w:rsidRDefault="009673F7" w:rsidP="009673F7">
      <w:pPr>
        <w:spacing w:after="0"/>
        <w:jc w:val="center"/>
        <w:rPr>
          <w:b/>
          <w:bCs/>
          <w:sz w:val="32"/>
          <w:szCs w:val="32"/>
          <w:lang w:val="it-IT"/>
        </w:rPr>
      </w:pPr>
    </w:p>
    <w:p w14:paraId="069C2A62" w14:textId="71272E6B" w:rsidR="00B9271F" w:rsidRPr="00586074" w:rsidRDefault="00285F66" w:rsidP="005B2C21">
      <w:pPr>
        <w:spacing w:after="0"/>
        <w:jc w:val="both"/>
        <w:rPr>
          <w:lang w:val="it-IT"/>
        </w:rPr>
      </w:pPr>
      <w:r w:rsidRPr="00586074">
        <w:rPr>
          <w:highlight w:val="yellow"/>
          <w:lang w:val="it-IT"/>
        </w:rPr>
        <w:t xml:space="preserve">Milano, </w:t>
      </w:r>
      <w:r w:rsidR="009673F7" w:rsidRPr="00586074">
        <w:rPr>
          <w:highlight w:val="yellow"/>
          <w:lang w:val="it-IT"/>
        </w:rPr>
        <w:t>XXX 2020</w:t>
      </w:r>
      <w:r w:rsidR="009673F7" w:rsidRPr="00586074">
        <w:rPr>
          <w:lang w:val="it-IT"/>
        </w:rPr>
        <w:t xml:space="preserve"> – </w:t>
      </w:r>
      <w:r w:rsidR="00B9271F" w:rsidRPr="00586074">
        <w:rPr>
          <w:lang w:val="it-IT"/>
        </w:rPr>
        <w:t xml:space="preserve">Un </w:t>
      </w:r>
      <w:r w:rsidR="00E023EE">
        <w:rPr>
          <w:lang w:val="it-IT"/>
        </w:rPr>
        <w:t>blog scritto a più mani,</w:t>
      </w:r>
      <w:r w:rsidR="00B9271F" w:rsidRPr="00586074">
        <w:rPr>
          <w:lang w:val="it-IT"/>
        </w:rPr>
        <w:t xml:space="preserve"> con lo scopo di creare una comunicazione diretta con </w:t>
      </w:r>
      <w:r w:rsidR="00BD4D2F" w:rsidRPr="00586074">
        <w:rPr>
          <w:lang w:val="it-IT"/>
        </w:rPr>
        <w:t xml:space="preserve">il pubblico </w:t>
      </w:r>
      <w:r w:rsidR="00B9271F" w:rsidRPr="00586074">
        <w:rPr>
          <w:lang w:val="it-IT"/>
        </w:rPr>
        <w:t>e trattare temi del vissuto quotidiano, dalla prevenzione agli stili di vita per arrivare alle difficoltà di chi vive l'esperienza del tumore e ai consigli per poter far fronte agli effetti collaterali delle terapie. Tutto affrontato con un tono di voce semplice e diretto, che</w:t>
      </w:r>
      <w:r w:rsidR="00BD4D2F" w:rsidRPr="00586074">
        <w:rPr>
          <w:lang w:val="it-IT"/>
        </w:rPr>
        <w:t xml:space="preserve"> trasforma</w:t>
      </w:r>
      <w:r w:rsidR="00B9271F" w:rsidRPr="00586074">
        <w:rPr>
          <w:lang w:val="it-IT"/>
        </w:rPr>
        <w:t xml:space="preserve"> una comunicazione di per sé tecnica e scientifica</w:t>
      </w:r>
      <w:r w:rsidR="00BD4D2F" w:rsidRPr="00586074">
        <w:rPr>
          <w:lang w:val="it-IT"/>
        </w:rPr>
        <w:t xml:space="preserve"> in una</w:t>
      </w:r>
      <w:r w:rsidR="00B9271F" w:rsidRPr="00586074">
        <w:rPr>
          <w:lang w:val="it-IT"/>
        </w:rPr>
        <w:t xml:space="preserve"> lettura</w:t>
      </w:r>
      <w:r w:rsidR="00BD4D2F" w:rsidRPr="00586074">
        <w:rPr>
          <w:lang w:val="it-IT"/>
        </w:rPr>
        <w:t xml:space="preserve"> più vicina alle persone.</w:t>
      </w:r>
    </w:p>
    <w:p w14:paraId="52805B71" w14:textId="393CF5C0" w:rsidR="009673F7" w:rsidRPr="00586074" w:rsidRDefault="00BD4D2F" w:rsidP="00BD4D2F">
      <w:pPr>
        <w:spacing w:after="0"/>
        <w:jc w:val="both"/>
        <w:rPr>
          <w:lang w:val="it-IT"/>
        </w:rPr>
      </w:pPr>
      <w:r w:rsidRPr="00586074">
        <w:rPr>
          <w:lang w:val="it-IT"/>
        </w:rPr>
        <w:t xml:space="preserve">È questo </w:t>
      </w:r>
      <w:r w:rsidRPr="00586074">
        <w:rPr>
          <w:b/>
          <w:bCs/>
          <w:lang w:val="it-IT"/>
        </w:rPr>
        <w:t>INTernos Blog</w:t>
      </w:r>
      <w:r w:rsidR="00586074">
        <w:rPr>
          <w:lang w:val="it-IT"/>
        </w:rPr>
        <w:t xml:space="preserve"> - </w:t>
      </w:r>
      <w:hyperlink r:id="rId7" w:history="1">
        <w:r w:rsidR="00586074" w:rsidRPr="00586074">
          <w:rPr>
            <w:rStyle w:val="Collegamentoipertestuale"/>
            <w:lang w:val="it-IT"/>
          </w:rPr>
          <w:t>https://www.internosblog.it/</w:t>
        </w:r>
      </w:hyperlink>
      <w:r w:rsidR="00586074" w:rsidRPr="00586074">
        <w:rPr>
          <w:lang w:val="it-IT"/>
        </w:rPr>
        <w:t xml:space="preserve"> </w:t>
      </w:r>
      <w:r w:rsidR="00586074">
        <w:rPr>
          <w:lang w:val="it-IT"/>
        </w:rPr>
        <w:t>-</w:t>
      </w:r>
      <w:r w:rsidRPr="00586074">
        <w:rPr>
          <w:lang w:val="it-IT"/>
        </w:rPr>
        <w:t xml:space="preserve"> il nuovo spazio di informazione lanciato dall’</w:t>
      </w:r>
      <w:r w:rsidRPr="00586074">
        <w:rPr>
          <w:b/>
          <w:bCs/>
          <w:lang w:val="it-IT"/>
        </w:rPr>
        <w:t>Istituto Nazionale dei Tumori di Milano (INT)</w:t>
      </w:r>
      <w:r w:rsidRPr="00586074">
        <w:rPr>
          <w:lang w:val="it-IT"/>
        </w:rPr>
        <w:t xml:space="preserve">, cui collaborano </w:t>
      </w:r>
      <w:r w:rsidR="00B9271F" w:rsidRPr="00586074">
        <w:rPr>
          <w:lang w:val="it-IT"/>
        </w:rPr>
        <w:t>medici, ricercatori</w:t>
      </w:r>
      <w:r w:rsidRPr="00586074">
        <w:rPr>
          <w:lang w:val="it-IT"/>
        </w:rPr>
        <w:t>,</w:t>
      </w:r>
      <w:r w:rsidR="00B9271F" w:rsidRPr="00586074">
        <w:rPr>
          <w:lang w:val="it-IT"/>
        </w:rPr>
        <w:t xml:space="preserve"> operatori sanitari</w:t>
      </w:r>
      <w:r w:rsidRPr="00586074">
        <w:rPr>
          <w:lang w:val="it-IT"/>
        </w:rPr>
        <w:t xml:space="preserve"> e volontari che offrono il loro contributo e punto di vista su vari temi. </w:t>
      </w:r>
    </w:p>
    <w:p w14:paraId="61D40390" w14:textId="1D9999D6" w:rsidR="00BC1DCB" w:rsidRPr="00586074" w:rsidRDefault="00BC1DCB" w:rsidP="005B2C21">
      <w:pPr>
        <w:spacing w:after="0"/>
        <w:jc w:val="both"/>
        <w:rPr>
          <w:lang w:val="it-IT"/>
        </w:rPr>
      </w:pPr>
    </w:p>
    <w:p w14:paraId="28AF5726" w14:textId="741359A2" w:rsidR="00BC1DCB" w:rsidRPr="00586074" w:rsidRDefault="008028BD" w:rsidP="005B2C21">
      <w:pPr>
        <w:spacing w:after="0"/>
        <w:jc w:val="both"/>
        <w:rPr>
          <w:lang w:val="it-IT"/>
        </w:rPr>
      </w:pPr>
      <w:r w:rsidRPr="00586074">
        <w:rPr>
          <w:lang w:val="it-IT"/>
        </w:rPr>
        <w:t>“</w:t>
      </w:r>
      <w:r w:rsidRPr="00586074">
        <w:rPr>
          <w:i/>
          <w:iCs/>
          <w:lang w:val="it-IT"/>
        </w:rPr>
        <w:t xml:space="preserve">Siamo molto orgogliosi di questo nostro nuovo progetto che dimostra l’impegno </w:t>
      </w:r>
      <w:r w:rsidR="006A729C" w:rsidRPr="00586074">
        <w:rPr>
          <w:i/>
          <w:iCs/>
          <w:lang w:val="it-IT"/>
        </w:rPr>
        <w:t xml:space="preserve">quotidiano </w:t>
      </w:r>
      <w:r w:rsidRPr="00586074">
        <w:rPr>
          <w:i/>
          <w:iCs/>
          <w:lang w:val="it-IT"/>
        </w:rPr>
        <w:t>dell’</w:t>
      </w:r>
      <w:r w:rsidR="006A729C" w:rsidRPr="00586074">
        <w:rPr>
          <w:i/>
          <w:iCs/>
          <w:lang w:val="it-IT"/>
        </w:rPr>
        <w:t>I</w:t>
      </w:r>
      <w:r w:rsidRPr="00586074">
        <w:rPr>
          <w:i/>
          <w:iCs/>
          <w:lang w:val="it-IT"/>
        </w:rPr>
        <w:t>st</w:t>
      </w:r>
      <w:r w:rsidR="00BD56A2" w:rsidRPr="00586074">
        <w:rPr>
          <w:i/>
          <w:iCs/>
          <w:lang w:val="it-IT"/>
        </w:rPr>
        <w:t xml:space="preserve">ituto </w:t>
      </w:r>
      <w:r w:rsidRPr="00586074">
        <w:rPr>
          <w:i/>
          <w:iCs/>
          <w:lang w:val="it-IT"/>
        </w:rPr>
        <w:t xml:space="preserve">nell’offrire soluzioni moderne e percorsi di cura all’avanguardia ai nostri pazienti, </w:t>
      </w:r>
      <w:r w:rsidR="00E71C1D">
        <w:rPr>
          <w:i/>
          <w:iCs/>
          <w:lang w:val="it-IT"/>
        </w:rPr>
        <w:t xml:space="preserve">che includono anche un impegno nell’informazione diretta e trasparente </w:t>
      </w:r>
      <w:r w:rsidR="008056F4">
        <w:rPr>
          <w:i/>
          <w:iCs/>
          <w:lang w:val="it-IT"/>
        </w:rPr>
        <w:t xml:space="preserve">attraverso questo </w:t>
      </w:r>
      <w:r w:rsidR="008056F4" w:rsidRPr="00586074">
        <w:rPr>
          <w:i/>
          <w:iCs/>
          <w:lang w:val="it-IT"/>
        </w:rPr>
        <w:t xml:space="preserve">ulteriore canale di supporto, che </w:t>
      </w:r>
      <w:r w:rsidR="008056F4">
        <w:rPr>
          <w:i/>
          <w:iCs/>
          <w:lang w:val="it-IT"/>
        </w:rPr>
        <w:t xml:space="preserve">cerca di </w:t>
      </w:r>
      <w:r w:rsidR="008056F4" w:rsidRPr="00586074">
        <w:rPr>
          <w:i/>
          <w:iCs/>
          <w:lang w:val="it-IT"/>
        </w:rPr>
        <w:t>spie</w:t>
      </w:r>
      <w:r w:rsidR="008056F4">
        <w:rPr>
          <w:i/>
          <w:iCs/>
          <w:lang w:val="it-IT"/>
        </w:rPr>
        <w:t>gare</w:t>
      </w:r>
      <w:r w:rsidR="008056F4" w:rsidRPr="00586074">
        <w:rPr>
          <w:i/>
          <w:iCs/>
          <w:lang w:val="it-IT"/>
        </w:rPr>
        <w:t xml:space="preserve"> in modo chiaro e semplice i temi relativi all’oncologia e alla salute della persona</w:t>
      </w:r>
      <w:r w:rsidR="008056F4" w:rsidRPr="00586074">
        <w:rPr>
          <w:lang w:val="it-IT"/>
        </w:rPr>
        <w:t>”</w:t>
      </w:r>
      <w:r w:rsidR="008056F4">
        <w:rPr>
          <w:lang w:val="it-IT"/>
        </w:rPr>
        <w:t xml:space="preserve"> - </w:t>
      </w:r>
      <w:r w:rsidR="006A729C" w:rsidRPr="00586074">
        <w:rPr>
          <w:lang w:val="it-IT"/>
        </w:rPr>
        <w:t xml:space="preserve">dichiara </w:t>
      </w:r>
      <w:r w:rsidR="006A729C" w:rsidRPr="00586074">
        <w:rPr>
          <w:b/>
          <w:bCs/>
          <w:lang w:val="it-IT"/>
        </w:rPr>
        <w:t>Marco Votta, Presidente dell’Istituto Nazionale dei Tumori di Milano</w:t>
      </w:r>
      <w:r w:rsidR="006A729C" w:rsidRPr="00586074">
        <w:rPr>
          <w:lang w:val="it-IT"/>
        </w:rPr>
        <w:t xml:space="preserve">. </w:t>
      </w:r>
      <w:r w:rsidR="00A91B7F" w:rsidRPr="00586074">
        <w:rPr>
          <w:lang w:val="it-IT"/>
        </w:rPr>
        <w:t>“</w:t>
      </w:r>
      <w:r w:rsidR="008056F4" w:rsidRPr="00940FC2">
        <w:rPr>
          <w:i/>
          <w:iCs/>
          <w:lang w:val="it-IT"/>
        </w:rPr>
        <w:t>Abbiamo scelto ‘INTernos’ come nome del blog per richiamare sin da subito lo spirito con cui vogliamo raccontare l’Istituto, in modo informale</w:t>
      </w:r>
      <w:r w:rsidR="0087523D" w:rsidRPr="00940FC2">
        <w:rPr>
          <w:i/>
          <w:iCs/>
          <w:lang w:val="it-IT"/>
        </w:rPr>
        <w:t xml:space="preserve"> e con un linguaggio accessibile a tutti</w:t>
      </w:r>
      <w:r w:rsidR="0087523D">
        <w:rPr>
          <w:lang w:val="it-IT"/>
        </w:rPr>
        <w:t>”</w:t>
      </w:r>
      <w:r w:rsidR="00940FC2">
        <w:rPr>
          <w:lang w:val="it-IT"/>
        </w:rPr>
        <w:t>.</w:t>
      </w:r>
      <w:r w:rsidR="008056F4">
        <w:rPr>
          <w:lang w:val="it-IT"/>
        </w:rPr>
        <w:t xml:space="preserve"> </w:t>
      </w:r>
      <w:r w:rsidR="008056F4" w:rsidRPr="008056F4">
        <w:rPr>
          <w:lang w:val="it-IT"/>
        </w:rPr>
        <w:t xml:space="preserve"> </w:t>
      </w:r>
    </w:p>
    <w:p w14:paraId="65ADC200" w14:textId="55F86DFD" w:rsidR="00100D6C" w:rsidRPr="00586074" w:rsidRDefault="00100D6C" w:rsidP="005B2C21">
      <w:pPr>
        <w:spacing w:after="0"/>
        <w:jc w:val="both"/>
        <w:rPr>
          <w:lang w:val="it-IT"/>
        </w:rPr>
      </w:pPr>
    </w:p>
    <w:p w14:paraId="60A03558" w14:textId="5C6D981A" w:rsidR="00BD4D2F" w:rsidRPr="00586074" w:rsidRDefault="00BD4D2F" w:rsidP="00BD4D2F">
      <w:pPr>
        <w:spacing w:after="0"/>
        <w:jc w:val="both"/>
        <w:rPr>
          <w:lang w:val="it-IT"/>
        </w:rPr>
      </w:pPr>
      <w:r w:rsidRPr="00586074">
        <w:rPr>
          <w:lang w:val="it-IT"/>
        </w:rPr>
        <w:t xml:space="preserve">L’obiettivo primario di </w:t>
      </w:r>
      <w:r w:rsidRPr="00586074">
        <w:rPr>
          <w:i/>
          <w:iCs/>
          <w:lang w:val="it-IT"/>
        </w:rPr>
        <w:t>INTernos</w:t>
      </w:r>
      <w:r w:rsidRPr="00586074">
        <w:rPr>
          <w:lang w:val="it-IT"/>
        </w:rPr>
        <w:t xml:space="preserve"> è quello di raccontare al mondo esterno la realtà dell’Istituto Nazionale dei Tumori, descrivendo ciò che avviene all’interno della struttura</w:t>
      </w:r>
      <w:r w:rsidR="00BD56A2" w:rsidRPr="00586074">
        <w:rPr>
          <w:lang w:val="it-IT"/>
        </w:rPr>
        <w:t>,</w:t>
      </w:r>
      <w:r w:rsidRPr="00586074">
        <w:rPr>
          <w:lang w:val="it-IT"/>
        </w:rPr>
        <w:t xml:space="preserve"> sia dal punto di vista clinico e scientifico, ma anche personale: attraverso le storie dei pazienti e dei loro familiari, dei volontari e delle associazioni che tutti i giorni operano al fine di aiutare ad affrontare la quotidianità e offrire le cure migliori ai pazienti. </w:t>
      </w:r>
    </w:p>
    <w:p w14:paraId="22A1BBE5" w14:textId="77777777" w:rsidR="0028395F" w:rsidRPr="00586074" w:rsidRDefault="0028395F" w:rsidP="00BD4D2F">
      <w:pPr>
        <w:spacing w:after="0"/>
        <w:jc w:val="both"/>
        <w:rPr>
          <w:lang w:val="it-IT"/>
        </w:rPr>
      </w:pPr>
    </w:p>
    <w:p w14:paraId="7A74B323" w14:textId="4FFC2177" w:rsidR="00BD4D2F" w:rsidRPr="00586074" w:rsidRDefault="00BD4D2F" w:rsidP="00BD4D2F">
      <w:pPr>
        <w:spacing w:after="0"/>
        <w:jc w:val="both"/>
        <w:rPr>
          <w:i/>
          <w:iCs/>
          <w:lang w:val="it-IT"/>
        </w:rPr>
      </w:pPr>
      <w:r w:rsidRPr="00586074">
        <w:rPr>
          <w:i/>
          <w:iCs/>
          <w:lang w:val="it-IT"/>
        </w:rPr>
        <w:t xml:space="preserve">“Con questo blog, </w:t>
      </w:r>
      <w:r w:rsidR="0028395F" w:rsidRPr="00586074">
        <w:rPr>
          <w:i/>
          <w:iCs/>
          <w:lang w:val="it-IT"/>
        </w:rPr>
        <w:t>vogliamo promuovere</w:t>
      </w:r>
      <w:r w:rsidRPr="00586074">
        <w:rPr>
          <w:i/>
          <w:iCs/>
          <w:lang w:val="it-IT"/>
        </w:rPr>
        <w:t xml:space="preserve"> </w:t>
      </w:r>
      <w:r w:rsidR="00D83F8B">
        <w:rPr>
          <w:i/>
          <w:iCs/>
          <w:lang w:val="it-IT"/>
        </w:rPr>
        <w:t>un’informazione comprensibile su alcune tematiche importanti che riguardano la vita del malato</w:t>
      </w:r>
      <w:r w:rsidR="00940FC2">
        <w:rPr>
          <w:i/>
          <w:iCs/>
          <w:lang w:val="it-IT"/>
        </w:rPr>
        <w:t>,</w:t>
      </w:r>
      <w:r w:rsidR="00D83F8B">
        <w:rPr>
          <w:i/>
          <w:iCs/>
          <w:lang w:val="it-IT"/>
        </w:rPr>
        <w:t xml:space="preserve"> ma anche offrire consigli sui corretti stili di vita che sono ad oggi una grande arma di prevenzione</w:t>
      </w:r>
      <w:r w:rsidR="00940FC2">
        <w:rPr>
          <w:i/>
          <w:iCs/>
          <w:lang w:val="it-IT"/>
        </w:rPr>
        <w:t xml:space="preserve">, </w:t>
      </w:r>
      <w:r w:rsidR="00940FC2" w:rsidRPr="00586074">
        <w:rPr>
          <w:i/>
          <w:iCs/>
          <w:lang w:val="it-IT"/>
        </w:rPr>
        <w:t>sfatando</w:t>
      </w:r>
      <w:r w:rsidR="00940FC2">
        <w:rPr>
          <w:i/>
          <w:iCs/>
          <w:lang w:val="it-IT"/>
        </w:rPr>
        <w:t xml:space="preserve"> al contempo</w:t>
      </w:r>
      <w:r w:rsidR="00940FC2" w:rsidRPr="00586074">
        <w:rPr>
          <w:i/>
          <w:iCs/>
          <w:lang w:val="it-IT"/>
        </w:rPr>
        <w:t xml:space="preserve"> miti e ‘fake news’</w:t>
      </w:r>
      <w:r w:rsidR="00D60660">
        <w:rPr>
          <w:i/>
          <w:iCs/>
          <w:lang w:val="it-IT"/>
        </w:rPr>
        <w:t xml:space="preserve"> con studi e ricerche attendibili</w:t>
      </w:r>
      <w:bookmarkStart w:id="0" w:name="_GoBack"/>
      <w:bookmarkEnd w:id="0"/>
      <w:r w:rsidR="00D60660">
        <w:rPr>
          <w:i/>
          <w:iCs/>
          <w:lang w:val="it-IT"/>
        </w:rPr>
        <w:t>”</w:t>
      </w:r>
      <w:r w:rsidR="00940FC2">
        <w:rPr>
          <w:i/>
          <w:iCs/>
          <w:lang w:val="it-IT"/>
        </w:rPr>
        <w:t xml:space="preserve"> </w:t>
      </w:r>
      <w:r w:rsidRPr="00586074">
        <w:rPr>
          <w:lang w:val="it-IT"/>
        </w:rPr>
        <w:t xml:space="preserve">– spiega </w:t>
      </w:r>
      <w:r w:rsidRPr="00586074">
        <w:rPr>
          <w:b/>
          <w:bCs/>
          <w:lang w:val="it-IT"/>
        </w:rPr>
        <w:t>Giovanni Apolone, Direttore Scientifico dell’Istituto Nazionale dei Tumori di Milano</w:t>
      </w:r>
      <w:r w:rsidRPr="00586074">
        <w:rPr>
          <w:lang w:val="it-IT"/>
        </w:rPr>
        <w:t>. “</w:t>
      </w:r>
      <w:r w:rsidR="00187514" w:rsidRPr="00586074">
        <w:rPr>
          <w:i/>
          <w:iCs/>
          <w:lang w:val="it-IT"/>
        </w:rPr>
        <w:t>L’Istituto vuole quindi essere in prima linea per</w:t>
      </w:r>
      <w:r w:rsidR="00D60660">
        <w:rPr>
          <w:i/>
          <w:iCs/>
          <w:lang w:val="it-IT"/>
        </w:rPr>
        <w:t xml:space="preserve"> parlare </w:t>
      </w:r>
      <w:r w:rsidR="00DC2E0C" w:rsidRPr="00586074">
        <w:rPr>
          <w:i/>
          <w:iCs/>
          <w:lang w:val="it-IT"/>
        </w:rPr>
        <w:t>in modo corretto</w:t>
      </w:r>
      <w:r w:rsidR="00DC2E0C">
        <w:rPr>
          <w:i/>
          <w:iCs/>
          <w:lang w:val="it-IT"/>
        </w:rPr>
        <w:t xml:space="preserve"> </w:t>
      </w:r>
      <w:r w:rsidR="00D60660">
        <w:rPr>
          <w:i/>
          <w:iCs/>
          <w:lang w:val="it-IT"/>
        </w:rPr>
        <w:t>dell</w:t>
      </w:r>
      <w:r w:rsidRPr="00586074">
        <w:rPr>
          <w:i/>
          <w:iCs/>
          <w:lang w:val="it-IT"/>
        </w:rPr>
        <w:t>e novità medico</w:t>
      </w:r>
      <w:r w:rsidR="00187514" w:rsidRPr="00586074">
        <w:rPr>
          <w:i/>
          <w:iCs/>
          <w:lang w:val="it-IT"/>
        </w:rPr>
        <w:t>-</w:t>
      </w:r>
      <w:r w:rsidRPr="00586074">
        <w:rPr>
          <w:i/>
          <w:iCs/>
          <w:lang w:val="it-IT"/>
        </w:rPr>
        <w:t>scientifiche</w:t>
      </w:r>
      <w:r w:rsidR="00DC2E0C">
        <w:rPr>
          <w:i/>
          <w:iCs/>
          <w:lang w:val="it-IT"/>
        </w:rPr>
        <w:t>, ma anche di temi di salute e benessere più in generale</w:t>
      </w:r>
      <w:r w:rsidR="00187514" w:rsidRPr="00586074">
        <w:rPr>
          <w:i/>
          <w:iCs/>
          <w:lang w:val="it-IT"/>
        </w:rPr>
        <w:t>,</w:t>
      </w:r>
      <w:r w:rsidR="00D60660">
        <w:rPr>
          <w:i/>
          <w:iCs/>
          <w:lang w:val="it-IT"/>
        </w:rPr>
        <w:t xml:space="preserve"> con un approccio</w:t>
      </w:r>
      <w:r w:rsidR="00926BBE">
        <w:rPr>
          <w:i/>
          <w:iCs/>
          <w:lang w:val="it-IT"/>
        </w:rPr>
        <w:t xml:space="preserve"> divulgativo e</w:t>
      </w:r>
      <w:r w:rsidR="00D60660">
        <w:rPr>
          <w:i/>
          <w:iCs/>
          <w:lang w:val="it-IT"/>
        </w:rPr>
        <w:t xml:space="preserve"> più ‘consumer’</w:t>
      </w:r>
      <w:r w:rsidR="00926BBE">
        <w:rPr>
          <w:i/>
          <w:iCs/>
          <w:lang w:val="it-IT"/>
        </w:rPr>
        <w:t>,</w:t>
      </w:r>
      <w:r w:rsidR="00D60660">
        <w:rPr>
          <w:i/>
          <w:iCs/>
          <w:lang w:val="it-IT"/>
        </w:rPr>
        <w:t xml:space="preserve"> vicino</w:t>
      </w:r>
      <w:r w:rsidR="00926BBE">
        <w:rPr>
          <w:i/>
          <w:iCs/>
          <w:lang w:val="it-IT"/>
        </w:rPr>
        <w:t xml:space="preserve"> alle persone ‘normali’</w:t>
      </w:r>
      <w:r w:rsidRPr="00586074">
        <w:rPr>
          <w:i/>
          <w:iCs/>
          <w:lang w:val="it-IT"/>
        </w:rPr>
        <w:t xml:space="preserve">”.    </w:t>
      </w:r>
    </w:p>
    <w:p w14:paraId="3140976C" w14:textId="77777777" w:rsidR="00BD4D2F" w:rsidRPr="00586074" w:rsidRDefault="00BD4D2F" w:rsidP="005B2C21">
      <w:pPr>
        <w:spacing w:after="0"/>
        <w:jc w:val="both"/>
        <w:rPr>
          <w:lang w:val="it-IT"/>
        </w:rPr>
      </w:pPr>
    </w:p>
    <w:p w14:paraId="25AC45EE" w14:textId="787AE613" w:rsidR="00BD4D2F" w:rsidRPr="00586074" w:rsidRDefault="00100D6C" w:rsidP="005B2C21">
      <w:pPr>
        <w:spacing w:after="0"/>
        <w:jc w:val="both"/>
        <w:rPr>
          <w:lang w:val="it-IT"/>
        </w:rPr>
      </w:pPr>
      <w:r w:rsidRPr="00D60660">
        <w:rPr>
          <w:lang w:val="it-IT"/>
        </w:rPr>
        <w:t xml:space="preserve">I </w:t>
      </w:r>
      <w:r w:rsidR="009765A3" w:rsidRPr="00D60660">
        <w:rPr>
          <w:lang w:val="it-IT"/>
        </w:rPr>
        <w:t>contenuti del blog</w:t>
      </w:r>
      <w:r w:rsidRPr="00D60660">
        <w:rPr>
          <w:lang w:val="it-IT"/>
        </w:rPr>
        <w:t xml:space="preserve"> sono realizzati </w:t>
      </w:r>
      <w:r w:rsidR="00285F66" w:rsidRPr="00D60660">
        <w:rPr>
          <w:lang w:val="it-IT"/>
        </w:rPr>
        <w:t xml:space="preserve">attraverso la voce </w:t>
      </w:r>
      <w:r w:rsidRPr="00D60660">
        <w:rPr>
          <w:lang w:val="it-IT"/>
        </w:rPr>
        <w:t xml:space="preserve">degli specialisti dell’INT, che di volta in volta, </w:t>
      </w:r>
      <w:r w:rsidR="009765A3" w:rsidRPr="00D60660">
        <w:rPr>
          <w:lang w:val="it-IT"/>
        </w:rPr>
        <w:t>racconta</w:t>
      </w:r>
      <w:r w:rsidR="00285F66" w:rsidRPr="00D60660">
        <w:rPr>
          <w:lang w:val="it-IT"/>
        </w:rPr>
        <w:t>no</w:t>
      </w:r>
      <w:r w:rsidR="009765A3" w:rsidRPr="00D60660">
        <w:rPr>
          <w:lang w:val="it-IT"/>
        </w:rPr>
        <w:t>, spiega</w:t>
      </w:r>
      <w:r w:rsidR="00285F66" w:rsidRPr="00D60660">
        <w:rPr>
          <w:lang w:val="it-IT"/>
        </w:rPr>
        <w:t>no</w:t>
      </w:r>
      <w:r w:rsidR="009765A3" w:rsidRPr="00D60660">
        <w:rPr>
          <w:lang w:val="it-IT"/>
        </w:rPr>
        <w:t xml:space="preserve"> e commenta</w:t>
      </w:r>
      <w:r w:rsidR="00285F66" w:rsidRPr="00D60660">
        <w:rPr>
          <w:lang w:val="it-IT"/>
        </w:rPr>
        <w:t>no</w:t>
      </w:r>
      <w:r w:rsidR="009765A3" w:rsidRPr="00D60660">
        <w:rPr>
          <w:lang w:val="it-IT"/>
        </w:rPr>
        <w:t xml:space="preserve"> i principali </w:t>
      </w:r>
      <w:r w:rsidR="009765A3" w:rsidRPr="00D60660">
        <w:rPr>
          <w:b/>
          <w:bCs/>
          <w:lang w:val="it-IT"/>
        </w:rPr>
        <w:t>temi di interesse clinico</w:t>
      </w:r>
      <w:r w:rsidR="008A37CD" w:rsidRPr="00D60660">
        <w:rPr>
          <w:b/>
          <w:bCs/>
          <w:lang w:val="it-IT"/>
        </w:rPr>
        <w:t>, di ricerca</w:t>
      </w:r>
      <w:r w:rsidR="009765A3" w:rsidRPr="00D60660">
        <w:rPr>
          <w:b/>
          <w:bCs/>
          <w:lang w:val="it-IT"/>
        </w:rPr>
        <w:t xml:space="preserve"> e di attualità</w:t>
      </w:r>
      <w:r w:rsidR="009765A3" w:rsidRPr="00D60660">
        <w:rPr>
          <w:lang w:val="it-IT"/>
        </w:rPr>
        <w:t xml:space="preserve"> nel campo dell’oncologia</w:t>
      </w:r>
      <w:r w:rsidR="00D60660">
        <w:rPr>
          <w:lang w:val="it-IT"/>
        </w:rPr>
        <w:t xml:space="preserve">, </w:t>
      </w:r>
      <w:r w:rsidR="00285F66" w:rsidRPr="00D60660">
        <w:rPr>
          <w:lang w:val="it-IT"/>
        </w:rPr>
        <w:t xml:space="preserve">dedicando </w:t>
      </w:r>
      <w:r w:rsidR="009765A3" w:rsidRPr="00D60660">
        <w:rPr>
          <w:lang w:val="it-IT"/>
        </w:rPr>
        <w:t>p</w:t>
      </w:r>
      <w:r w:rsidR="008A37CD" w:rsidRPr="00D60660">
        <w:rPr>
          <w:lang w:val="it-IT"/>
        </w:rPr>
        <w:t>a</w:t>
      </w:r>
      <w:r w:rsidR="009765A3" w:rsidRPr="00D60660">
        <w:rPr>
          <w:lang w:val="it-IT"/>
        </w:rPr>
        <w:t xml:space="preserve">rticolare </w:t>
      </w:r>
      <w:r w:rsidR="008A37CD" w:rsidRPr="00D60660">
        <w:rPr>
          <w:lang w:val="it-IT"/>
        </w:rPr>
        <w:t>attenzione all’importanza della prevenzione</w:t>
      </w:r>
      <w:r w:rsidR="00D60660">
        <w:rPr>
          <w:lang w:val="it-IT"/>
        </w:rPr>
        <w:t xml:space="preserve"> e di </w:t>
      </w:r>
      <w:r w:rsidR="00D60660" w:rsidRPr="00D60660">
        <w:rPr>
          <w:lang w:val="it-IT"/>
        </w:rPr>
        <w:t xml:space="preserve">corretti stili </w:t>
      </w:r>
      <w:r w:rsidR="00D60660">
        <w:rPr>
          <w:lang w:val="it-IT"/>
        </w:rPr>
        <w:t xml:space="preserve">alimentari e </w:t>
      </w:r>
      <w:r w:rsidR="00D60660" w:rsidRPr="00D60660">
        <w:rPr>
          <w:lang w:val="it-IT"/>
        </w:rPr>
        <w:t>di vita</w:t>
      </w:r>
      <w:r w:rsidR="00D60660">
        <w:rPr>
          <w:lang w:val="it-IT"/>
        </w:rPr>
        <w:t xml:space="preserve"> </w:t>
      </w:r>
      <w:r w:rsidR="008A37CD" w:rsidRPr="00D60660">
        <w:rPr>
          <w:lang w:val="it-IT"/>
        </w:rPr>
        <w:t>che giocano un ruolo fondamentale nel</w:t>
      </w:r>
      <w:r w:rsidR="00D60660">
        <w:rPr>
          <w:lang w:val="it-IT"/>
        </w:rPr>
        <w:t xml:space="preserve"> contrastare lo</w:t>
      </w:r>
      <w:r w:rsidR="008A37CD" w:rsidRPr="00D60660">
        <w:rPr>
          <w:lang w:val="it-IT"/>
        </w:rPr>
        <w:t xml:space="preserve"> sviluppo delle patologie tumorali.</w:t>
      </w:r>
    </w:p>
    <w:p w14:paraId="7A5491CD" w14:textId="03CF78E1" w:rsidR="00A91B7F" w:rsidRPr="00586074" w:rsidRDefault="00A91B7F" w:rsidP="005B2C21">
      <w:pPr>
        <w:spacing w:after="0"/>
        <w:jc w:val="both"/>
        <w:rPr>
          <w:i/>
          <w:iCs/>
          <w:lang w:val="it-IT"/>
        </w:rPr>
      </w:pPr>
    </w:p>
    <w:p w14:paraId="25077F23" w14:textId="77777777" w:rsidR="00651A9C" w:rsidRPr="00586074" w:rsidRDefault="005B2C21" w:rsidP="005B2C21">
      <w:pPr>
        <w:spacing w:after="0"/>
        <w:jc w:val="both"/>
        <w:rPr>
          <w:lang w:val="it-IT"/>
        </w:rPr>
      </w:pPr>
      <w:r w:rsidRPr="00586074">
        <w:rPr>
          <w:lang w:val="it-IT"/>
        </w:rPr>
        <w:lastRenderedPageBreak/>
        <w:t>Il blog è articolato in sei sezioni</w:t>
      </w:r>
      <w:r w:rsidR="00651A9C" w:rsidRPr="00586074">
        <w:rPr>
          <w:lang w:val="it-IT"/>
        </w:rPr>
        <w:t xml:space="preserve"> che vengono costantemente</w:t>
      </w:r>
      <w:r w:rsidRPr="00586074">
        <w:rPr>
          <w:lang w:val="it-IT"/>
        </w:rPr>
        <w:t xml:space="preserve"> aggiornate su</w:t>
      </w:r>
      <w:r w:rsidR="00651A9C" w:rsidRPr="00586074">
        <w:rPr>
          <w:lang w:val="it-IT"/>
        </w:rPr>
        <w:t xml:space="preserve"> diversi</w:t>
      </w:r>
      <w:r w:rsidRPr="00586074">
        <w:rPr>
          <w:lang w:val="it-IT"/>
        </w:rPr>
        <w:t xml:space="preserve"> temi di</w:t>
      </w:r>
      <w:r w:rsidR="00651A9C" w:rsidRPr="00586074">
        <w:rPr>
          <w:lang w:val="it-IT"/>
        </w:rPr>
        <w:t xml:space="preserve"> ricerca,</w:t>
      </w:r>
      <w:r w:rsidRPr="00586074">
        <w:rPr>
          <w:lang w:val="it-IT"/>
        </w:rPr>
        <w:t xml:space="preserve"> salute e benessere</w:t>
      </w:r>
      <w:r w:rsidR="00651A9C" w:rsidRPr="00586074">
        <w:rPr>
          <w:lang w:val="it-IT"/>
        </w:rPr>
        <w:t>:</w:t>
      </w:r>
    </w:p>
    <w:p w14:paraId="1C333121" w14:textId="1FED74DC" w:rsidR="00651A9C" w:rsidRPr="00586074" w:rsidRDefault="00651A9C" w:rsidP="00651A9C">
      <w:pPr>
        <w:pStyle w:val="Paragrafoelenco"/>
        <w:numPr>
          <w:ilvl w:val="0"/>
          <w:numId w:val="1"/>
        </w:numPr>
        <w:spacing w:after="0"/>
        <w:jc w:val="both"/>
        <w:rPr>
          <w:lang w:val="it-IT"/>
        </w:rPr>
      </w:pPr>
      <w:r w:rsidRPr="00586074">
        <w:rPr>
          <w:b/>
          <w:bCs/>
          <w:lang w:val="it-IT"/>
        </w:rPr>
        <w:t>N</w:t>
      </w:r>
      <w:r w:rsidR="005B2C21" w:rsidRPr="00586074">
        <w:rPr>
          <w:b/>
          <w:bCs/>
          <w:i/>
          <w:iCs/>
          <w:lang w:val="it-IT"/>
        </w:rPr>
        <w:t>ews</w:t>
      </w:r>
      <w:r w:rsidR="00C850D1" w:rsidRPr="00586074">
        <w:rPr>
          <w:i/>
          <w:iCs/>
          <w:lang w:val="it-IT"/>
        </w:rPr>
        <w:t xml:space="preserve">, </w:t>
      </w:r>
      <w:r w:rsidR="005B2C21" w:rsidRPr="00586074">
        <w:rPr>
          <w:lang w:val="it-IT"/>
        </w:rPr>
        <w:t xml:space="preserve">che raccontano </w:t>
      </w:r>
      <w:r w:rsidR="008B6C96" w:rsidRPr="00586074">
        <w:rPr>
          <w:lang w:val="it-IT"/>
        </w:rPr>
        <w:t xml:space="preserve">le novità nel campo della ricerca o le attività recenti dell’Istituto </w:t>
      </w:r>
    </w:p>
    <w:p w14:paraId="1185E150" w14:textId="7211621A" w:rsidR="00651A9C" w:rsidRPr="00586074" w:rsidRDefault="00651A9C" w:rsidP="00651A9C">
      <w:pPr>
        <w:pStyle w:val="Paragrafoelenco"/>
        <w:numPr>
          <w:ilvl w:val="0"/>
          <w:numId w:val="1"/>
        </w:numPr>
        <w:spacing w:after="0"/>
        <w:jc w:val="both"/>
        <w:rPr>
          <w:lang w:val="it-IT"/>
        </w:rPr>
      </w:pPr>
      <w:r w:rsidRPr="00586074">
        <w:rPr>
          <w:b/>
          <w:bCs/>
          <w:i/>
          <w:iCs/>
          <w:lang w:val="it-IT"/>
        </w:rPr>
        <w:t>V</w:t>
      </w:r>
      <w:r w:rsidR="008B6C96" w:rsidRPr="00586074">
        <w:rPr>
          <w:b/>
          <w:bCs/>
          <w:i/>
          <w:iCs/>
          <w:lang w:val="it-IT"/>
        </w:rPr>
        <w:t>ivere con il tumore</w:t>
      </w:r>
      <w:r w:rsidR="008B6C96" w:rsidRPr="00586074">
        <w:rPr>
          <w:lang w:val="it-IT"/>
        </w:rPr>
        <w:t xml:space="preserve"> </w:t>
      </w:r>
      <w:r w:rsidRPr="00586074">
        <w:rPr>
          <w:lang w:val="it-IT"/>
        </w:rPr>
        <w:t>dove</w:t>
      </w:r>
      <w:r w:rsidR="008B6C96" w:rsidRPr="00586074">
        <w:rPr>
          <w:lang w:val="it-IT"/>
        </w:rPr>
        <w:t xml:space="preserve"> trovare consigli e informazioni su come affrontare psicologicamente ed emotivamente la malattia, ma </w:t>
      </w:r>
      <w:r w:rsidRPr="00586074">
        <w:rPr>
          <w:lang w:val="it-IT"/>
        </w:rPr>
        <w:t xml:space="preserve">dove </w:t>
      </w:r>
      <w:r w:rsidR="008B6C96" w:rsidRPr="00586074">
        <w:rPr>
          <w:lang w:val="it-IT"/>
        </w:rPr>
        <w:t xml:space="preserve">viene portato alla luce anche </w:t>
      </w:r>
      <w:r w:rsidR="00C850D1" w:rsidRPr="00586074">
        <w:rPr>
          <w:lang w:val="it-IT"/>
        </w:rPr>
        <w:t xml:space="preserve">tutto </w:t>
      </w:r>
      <w:r w:rsidR="008B6C96" w:rsidRPr="00586074">
        <w:rPr>
          <w:lang w:val="it-IT"/>
        </w:rPr>
        <w:t xml:space="preserve">quello che comporta a livello sociale, lavorativo e </w:t>
      </w:r>
      <w:r w:rsidR="00380B6B" w:rsidRPr="00586074">
        <w:rPr>
          <w:lang w:val="it-IT"/>
        </w:rPr>
        <w:t>relazionale</w:t>
      </w:r>
      <w:r w:rsidR="008B6C96" w:rsidRPr="00586074">
        <w:rPr>
          <w:lang w:val="it-IT"/>
        </w:rPr>
        <w:t xml:space="preserve"> </w:t>
      </w:r>
      <w:r w:rsidR="00C850D1" w:rsidRPr="00586074">
        <w:rPr>
          <w:lang w:val="it-IT"/>
        </w:rPr>
        <w:t>una patologia oncologica</w:t>
      </w:r>
      <w:r w:rsidR="008B6C96" w:rsidRPr="00586074">
        <w:rPr>
          <w:lang w:val="it-IT"/>
        </w:rPr>
        <w:t xml:space="preserve"> </w:t>
      </w:r>
    </w:p>
    <w:p w14:paraId="77801F25" w14:textId="6FD7AD76" w:rsidR="00651A9C" w:rsidRPr="00586074" w:rsidRDefault="008B6C96" w:rsidP="00651A9C">
      <w:pPr>
        <w:pStyle w:val="Paragrafoelenco"/>
        <w:numPr>
          <w:ilvl w:val="0"/>
          <w:numId w:val="1"/>
        </w:numPr>
        <w:spacing w:after="0"/>
        <w:jc w:val="both"/>
        <w:rPr>
          <w:lang w:val="it-IT"/>
        </w:rPr>
      </w:pPr>
      <w:r w:rsidRPr="00586074">
        <w:rPr>
          <w:b/>
          <w:bCs/>
          <w:i/>
          <w:iCs/>
          <w:lang w:val="it-IT"/>
        </w:rPr>
        <w:t>Prevenzione e stili di vita</w:t>
      </w:r>
      <w:r w:rsidR="00651A9C" w:rsidRPr="00586074">
        <w:rPr>
          <w:lang w:val="it-IT"/>
        </w:rPr>
        <w:t xml:space="preserve">, </w:t>
      </w:r>
      <w:r w:rsidRPr="00586074">
        <w:rPr>
          <w:lang w:val="it-IT"/>
        </w:rPr>
        <w:t>sezione con consigli su come prendersi cura di s</w:t>
      </w:r>
      <w:r w:rsidR="00285F66" w:rsidRPr="00586074">
        <w:rPr>
          <w:lang w:val="it-IT"/>
        </w:rPr>
        <w:t>e</w:t>
      </w:r>
      <w:r w:rsidRPr="00586074">
        <w:rPr>
          <w:lang w:val="it-IT"/>
        </w:rPr>
        <w:t xml:space="preserve"> stessi e del proprio corpo</w:t>
      </w:r>
    </w:p>
    <w:p w14:paraId="65359378" w14:textId="10199819" w:rsidR="00651A9C" w:rsidRPr="00586074" w:rsidRDefault="00651A9C" w:rsidP="00651A9C">
      <w:pPr>
        <w:pStyle w:val="Paragrafoelenco"/>
        <w:numPr>
          <w:ilvl w:val="0"/>
          <w:numId w:val="1"/>
        </w:numPr>
        <w:spacing w:after="0"/>
        <w:jc w:val="both"/>
        <w:rPr>
          <w:lang w:val="it-IT"/>
        </w:rPr>
      </w:pPr>
      <w:r w:rsidRPr="00586074">
        <w:rPr>
          <w:b/>
          <w:bCs/>
          <w:i/>
          <w:iCs/>
          <w:lang w:val="it-IT"/>
        </w:rPr>
        <w:t>G</w:t>
      </w:r>
      <w:r w:rsidR="008B6C96" w:rsidRPr="00586074">
        <w:rPr>
          <w:b/>
          <w:bCs/>
          <w:i/>
          <w:iCs/>
          <w:lang w:val="it-IT"/>
        </w:rPr>
        <w:t>enerazione Z</w:t>
      </w:r>
      <w:r w:rsidR="008B6C96" w:rsidRPr="00586074">
        <w:rPr>
          <w:lang w:val="it-IT"/>
        </w:rPr>
        <w:t xml:space="preserve"> vengono raccontate le storie dei ragazzi della pediatrica oncologica dell’INT</w:t>
      </w:r>
    </w:p>
    <w:p w14:paraId="3634BF4E" w14:textId="3F9114E4" w:rsidR="00651A9C" w:rsidRPr="00586074" w:rsidRDefault="00651A9C" w:rsidP="00651A9C">
      <w:pPr>
        <w:pStyle w:val="Paragrafoelenco"/>
        <w:numPr>
          <w:ilvl w:val="0"/>
          <w:numId w:val="1"/>
        </w:numPr>
        <w:spacing w:after="0"/>
        <w:jc w:val="both"/>
        <w:rPr>
          <w:lang w:val="it-IT"/>
        </w:rPr>
      </w:pPr>
      <w:r w:rsidRPr="00586074">
        <w:rPr>
          <w:b/>
          <w:bCs/>
          <w:i/>
          <w:iCs/>
          <w:lang w:val="it-IT"/>
        </w:rPr>
        <w:t>B</w:t>
      </w:r>
      <w:r w:rsidR="008B6C96" w:rsidRPr="00586074">
        <w:rPr>
          <w:b/>
          <w:bCs/>
          <w:i/>
          <w:iCs/>
          <w:lang w:val="it-IT"/>
        </w:rPr>
        <w:t>enessere a tavola</w:t>
      </w:r>
      <w:r w:rsidR="00285F66" w:rsidRPr="00586074">
        <w:rPr>
          <w:lang w:val="it-IT"/>
        </w:rPr>
        <w:t>, per trovare ricette, schede sugli alimenti e consigli utili per una corretta alimentazione</w:t>
      </w:r>
    </w:p>
    <w:p w14:paraId="6D485572" w14:textId="2931C88D" w:rsidR="005B2C21" w:rsidRPr="00651A9C" w:rsidRDefault="00651A9C" w:rsidP="00651A9C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  <w:lang w:val="it-IT"/>
        </w:rPr>
      </w:pPr>
      <w:r w:rsidRPr="00586074">
        <w:rPr>
          <w:b/>
          <w:bCs/>
          <w:i/>
          <w:iCs/>
          <w:lang w:val="it-IT"/>
        </w:rPr>
        <w:t>L</w:t>
      </w:r>
      <w:r w:rsidR="008B6C96" w:rsidRPr="00586074">
        <w:rPr>
          <w:b/>
          <w:bCs/>
          <w:i/>
          <w:iCs/>
          <w:lang w:val="it-IT"/>
        </w:rPr>
        <w:t>e nostre storie</w:t>
      </w:r>
      <w:r w:rsidR="00285F66" w:rsidRPr="00586074">
        <w:rPr>
          <w:lang w:val="it-IT"/>
        </w:rPr>
        <w:t xml:space="preserve"> con </w:t>
      </w:r>
      <w:r w:rsidR="00C850D1" w:rsidRPr="00586074">
        <w:rPr>
          <w:lang w:val="it-IT"/>
        </w:rPr>
        <w:t xml:space="preserve">i racconti di pazienti che sono riusciti a </w:t>
      </w:r>
      <w:r w:rsidR="00BC1DCB" w:rsidRPr="00586074">
        <w:rPr>
          <w:lang w:val="it-IT"/>
        </w:rPr>
        <w:t>sconfiggere</w:t>
      </w:r>
      <w:r w:rsidR="00C850D1" w:rsidRPr="00586074">
        <w:rPr>
          <w:lang w:val="it-IT"/>
        </w:rPr>
        <w:t xml:space="preserve"> la malattia o di person</w:t>
      </w:r>
      <w:r w:rsidR="00285F66" w:rsidRPr="00586074">
        <w:rPr>
          <w:lang w:val="it-IT"/>
        </w:rPr>
        <w:t>e</w:t>
      </w:r>
      <w:r w:rsidR="00C850D1" w:rsidRPr="00586074">
        <w:rPr>
          <w:lang w:val="it-IT"/>
        </w:rPr>
        <w:t xml:space="preserve"> legati emotivamente al mondo INT. </w:t>
      </w:r>
      <w:r w:rsidR="00285F66" w:rsidRPr="00586074">
        <w:rPr>
          <w:lang w:val="it-IT"/>
        </w:rPr>
        <w:t xml:space="preserve"> </w:t>
      </w:r>
    </w:p>
    <w:p w14:paraId="4A616DEE" w14:textId="106CA945" w:rsidR="00380B6B" w:rsidRDefault="00380B6B" w:rsidP="005B2C21">
      <w:pPr>
        <w:spacing w:after="0"/>
        <w:jc w:val="both"/>
        <w:rPr>
          <w:sz w:val="24"/>
          <w:szCs w:val="24"/>
          <w:lang w:val="it-IT"/>
        </w:rPr>
      </w:pPr>
    </w:p>
    <w:p w14:paraId="33A66F65" w14:textId="270262BE" w:rsidR="00E023EE" w:rsidRPr="00E023EE" w:rsidRDefault="00844936" w:rsidP="005B2C21">
      <w:pPr>
        <w:spacing w:after="0"/>
        <w:jc w:val="both"/>
        <w:rPr>
          <w:lang w:val="it-IT"/>
        </w:rPr>
      </w:pPr>
      <w:r>
        <w:rPr>
          <w:lang w:val="it-IT"/>
        </w:rPr>
        <w:t>È possibile consultare i</w:t>
      </w:r>
      <w:r w:rsidR="00E023EE">
        <w:rPr>
          <w:lang w:val="it-IT"/>
        </w:rPr>
        <w:t xml:space="preserve">l blog </w:t>
      </w:r>
      <w:r w:rsidR="00E023EE" w:rsidRPr="00E023EE">
        <w:rPr>
          <w:lang w:val="it-IT"/>
        </w:rPr>
        <w:t>INTernos</w:t>
      </w:r>
      <w:r w:rsidR="00E023EE">
        <w:rPr>
          <w:lang w:val="it-IT"/>
        </w:rPr>
        <w:t xml:space="preserve"> </w:t>
      </w:r>
      <w:r>
        <w:rPr>
          <w:lang w:val="it-IT"/>
        </w:rPr>
        <w:t>collegandosi direttamente all’indirizzo</w:t>
      </w:r>
      <w:r w:rsidR="00E023EE" w:rsidRPr="00E023EE">
        <w:rPr>
          <w:lang w:val="it-IT"/>
        </w:rPr>
        <w:t xml:space="preserve"> </w:t>
      </w:r>
      <w:hyperlink r:id="rId8" w:history="1">
        <w:r w:rsidRPr="00C5675B">
          <w:rPr>
            <w:rStyle w:val="Collegamentoipertestuale"/>
            <w:lang w:val="it-IT"/>
          </w:rPr>
          <w:t>www.internosblog.it</w:t>
        </w:r>
      </w:hyperlink>
      <w:r>
        <w:rPr>
          <w:lang w:val="it-IT"/>
        </w:rPr>
        <w:t xml:space="preserve"> </w:t>
      </w:r>
      <w:r w:rsidRPr="00844936">
        <w:rPr>
          <w:lang w:val="it-IT"/>
        </w:rPr>
        <w:t>oppure attraverso la pagina</w:t>
      </w:r>
      <w:r>
        <w:rPr>
          <w:lang w:val="it-IT"/>
        </w:rPr>
        <w:t xml:space="preserve"> web dell’Istituto Nazionale dei Tumori di Milano </w:t>
      </w:r>
      <w:hyperlink r:id="rId9" w:history="1">
        <w:r w:rsidRPr="00C5675B">
          <w:rPr>
            <w:rStyle w:val="Collegamentoipertestuale"/>
            <w:lang w:val="it-IT"/>
          </w:rPr>
          <w:t>www.istitutotumori.mi.it</w:t>
        </w:r>
      </w:hyperlink>
      <w:r>
        <w:rPr>
          <w:lang w:val="it-IT"/>
        </w:rPr>
        <w:t>.</w:t>
      </w:r>
    </w:p>
    <w:p w14:paraId="2785AA25" w14:textId="77777777" w:rsidR="00586074" w:rsidRDefault="00586074" w:rsidP="005B2C21">
      <w:pPr>
        <w:spacing w:after="0"/>
        <w:jc w:val="both"/>
        <w:rPr>
          <w:sz w:val="24"/>
          <w:szCs w:val="24"/>
          <w:lang w:val="it-IT"/>
        </w:rPr>
      </w:pPr>
    </w:p>
    <w:p w14:paraId="583C0E24" w14:textId="12F7604F" w:rsidR="00380B6B" w:rsidRDefault="00380B6B" w:rsidP="005B2C21">
      <w:pPr>
        <w:spacing w:after="0"/>
        <w:jc w:val="both"/>
        <w:rPr>
          <w:sz w:val="24"/>
          <w:szCs w:val="24"/>
          <w:lang w:val="it-IT"/>
        </w:rPr>
      </w:pPr>
    </w:p>
    <w:p w14:paraId="091360E0" w14:textId="77777777" w:rsidR="00844936" w:rsidRDefault="00844936" w:rsidP="006A729C">
      <w:pPr>
        <w:jc w:val="both"/>
        <w:rPr>
          <w:rFonts w:eastAsia="Times New Roman" w:cstheme="minorHAnsi"/>
          <w:b/>
          <w:bCs/>
          <w:sz w:val="20"/>
          <w:lang w:val="it-IT" w:eastAsia="it-IT"/>
        </w:rPr>
      </w:pPr>
    </w:p>
    <w:p w14:paraId="672D70BC" w14:textId="77777777" w:rsidR="00844936" w:rsidRDefault="00844936" w:rsidP="006A729C">
      <w:pPr>
        <w:jc w:val="both"/>
        <w:rPr>
          <w:rFonts w:eastAsia="Times New Roman" w:cstheme="minorHAnsi"/>
          <w:b/>
          <w:bCs/>
          <w:sz w:val="20"/>
          <w:lang w:val="it-IT" w:eastAsia="it-IT"/>
        </w:rPr>
      </w:pPr>
    </w:p>
    <w:p w14:paraId="334A9410" w14:textId="77777777" w:rsidR="00844936" w:rsidRDefault="00844936" w:rsidP="006A729C">
      <w:pPr>
        <w:jc w:val="both"/>
        <w:rPr>
          <w:rFonts w:eastAsia="Times New Roman" w:cstheme="minorHAnsi"/>
          <w:b/>
          <w:bCs/>
          <w:sz w:val="20"/>
          <w:lang w:val="it-IT" w:eastAsia="it-IT"/>
        </w:rPr>
      </w:pPr>
    </w:p>
    <w:p w14:paraId="71386DBB" w14:textId="77777777" w:rsidR="00844936" w:rsidRDefault="00844936" w:rsidP="006A729C">
      <w:pPr>
        <w:jc w:val="both"/>
        <w:rPr>
          <w:rFonts w:eastAsia="Times New Roman" w:cstheme="minorHAnsi"/>
          <w:b/>
          <w:bCs/>
          <w:sz w:val="20"/>
          <w:lang w:val="it-IT" w:eastAsia="it-IT"/>
        </w:rPr>
      </w:pPr>
    </w:p>
    <w:p w14:paraId="13128ACB" w14:textId="4F1EF20B" w:rsidR="006A729C" w:rsidRPr="006A729C" w:rsidRDefault="006A729C" w:rsidP="006A729C">
      <w:pPr>
        <w:jc w:val="both"/>
        <w:rPr>
          <w:rFonts w:eastAsia="Times New Roman" w:cstheme="minorHAnsi"/>
          <w:b/>
          <w:bCs/>
          <w:sz w:val="20"/>
          <w:lang w:val="it-IT" w:eastAsia="it-IT"/>
        </w:rPr>
      </w:pPr>
      <w:r w:rsidRPr="006A729C">
        <w:rPr>
          <w:rFonts w:eastAsia="Times New Roman" w:cstheme="minorHAnsi"/>
          <w:b/>
          <w:bCs/>
          <w:sz w:val="20"/>
          <w:lang w:val="it-IT" w:eastAsia="it-IT"/>
        </w:rPr>
        <w:t>LA FONDAZIONE IRCCS - ISTITUTO NAZIONALE DEI TUMORI (INT)</w:t>
      </w:r>
    </w:p>
    <w:p w14:paraId="49634F29" w14:textId="77777777" w:rsidR="006A729C" w:rsidRPr="006A729C" w:rsidRDefault="006A729C" w:rsidP="006A729C">
      <w:pPr>
        <w:jc w:val="both"/>
        <w:rPr>
          <w:rFonts w:eastAsia="Times New Roman" w:cstheme="minorHAnsi"/>
          <w:b/>
          <w:sz w:val="20"/>
          <w:lang w:val="it-IT" w:eastAsia="it-IT"/>
        </w:rPr>
      </w:pPr>
      <w:r w:rsidRPr="006A729C">
        <w:rPr>
          <w:rFonts w:eastAsia="Times New Roman" w:cstheme="minorHAnsi"/>
          <w:sz w:val="20"/>
          <w:lang w:val="it-IT" w:eastAsia="it-IT"/>
        </w:rPr>
        <w:t xml:space="preserve">La Fondazione IRCCS - Istituto Nazionale dei Tumori (INT) è un istituto pubblico di ricovero e cura a carattere scientifico. Fondato nel 1928, l’INT è primo in Italia tra gli IRCCS oncologici ed è centro di riferimento nazionale e internazionale sia per i tumori più frequenti che per quelli più rari e pediatrici. Con 540 persone dedicate e 27 laboratori, è oggi polo di eccellenza per le attività di ricerca pre-clinica, traslazionale e clinica, di assistenza ed epidemiologica. Definito come «Comprehensive Cancer Center», secondo quanto stabilito dall’Organizzazione degli Istituti del Cancro Europei (OECI), l'INT, con 16 brevetti e ben 5 Registri di Patologia Istituzionali, è affiliato a oltre una decina di organizzazioni internazionali per la ricerca e cura del cancro (OECI, UICC, WIN, EORTC) ed è membro nella rete «Cancer Core Europe» formata dai 7 principali European Cancer Center. Nel portfolio INT 2017: 667 studi clinici, 722 studi pubblicati su riviste scientifiche internazionali, 225 progetti finanziati da enti pubblici e privati. INT è uno dei Centri di riferimento nel panorama assistenziale lombardo e nazionale: nel 2017 sono stati più di 18.000 i pazienti ricoverati e oltre un milione 214 mila le visite ed esami a livello ambulatoriale eseguite. Oltre all’attività di ricerca e clinica, l’Istituto si occupa di formazione, ospitando 140 specializzandi universitari. </w:t>
      </w:r>
    </w:p>
    <w:p w14:paraId="01E0A154" w14:textId="77777777" w:rsidR="006A729C" w:rsidRPr="006A729C" w:rsidRDefault="006A729C" w:rsidP="006A729C">
      <w:pPr>
        <w:jc w:val="both"/>
        <w:rPr>
          <w:rFonts w:eastAsia="Times New Roman" w:cstheme="minorHAnsi"/>
          <w:sz w:val="20"/>
          <w:lang w:val="it-IT" w:eastAsia="it-IT"/>
        </w:rPr>
      </w:pPr>
    </w:p>
    <w:p w14:paraId="2199C74B" w14:textId="77777777" w:rsidR="006A729C" w:rsidRPr="006A729C" w:rsidRDefault="006A729C" w:rsidP="006A729C">
      <w:pPr>
        <w:jc w:val="both"/>
        <w:rPr>
          <w:rFonts w:eastAsia="Times New Roman" w:cstheme="minorHAnsi"/>
          <w:sz w:val="20"/>
          <w:lang w:val="it-IT" w:eastAsia="it-IT"/>
        </w:rPr>
      </w:pPr>
      <w:r w:rsidRPr="006A729C">
        <w:rPr>
          <w:rFonts w:eastAsia="Times New Roman" w:cstheme="minorHAnsi"/>
          <w:bCs/>
          <w:sz w:val="20"/>
          <w:lang w:val="it-IT" w:eastAsia="it-IT"/>
        </w:rPr>
        <w:t>PER INFORMAZIONI ALLA STAMPA</w:t>
      </w:r>
    </w:p>
    <w:p w14:paraId="237F4F6F" w14:textId="77777777" w:rsidR="006A729C" w:rsidRPr="006A729C" w:rsidRDefault="006A729C" w:rsidP="006A729C">
      <w:pPr>
        <w:spacing w:after="0"/>
        <w:jc w:val="both"/>
        <w:rPr>
          <w:rFonts w:eastAsia="Times New Roman" w:cstheme="minorHAnsi"/>
          <w:b/>
          <w:sz w:val="20"/>
          <w:lang w:val="it-IT" w:eastAsia="it-IT"/>
        </w:rPr>
      </w:pPr>
      <w:r w:rsidRPr="006A729C">
        <w:rPr>
          <w:rFonts w:eastAsia="Times New Roman" w:cstheme="minorHAnsi"/>
          <w:sz w:val="20"/>
          <w:lang w:val="it-IT" w:eastAsia="it-IT"/>
        </w:rPr>
        <w:t xml:space="preserve">Noesis s.r.l. Tel.  02 8310511 - Cell. 392 9625892 - Mail: </w:t>
      </w:r>
      <w:hyperlink r:id="rId10" w:history="1">
        <w:r w:rsidRPr="006A729C">
          <w:rPr>
            <w:rStyle w:val="Collegamentoipertestuale"/>
            <w:rFonts w:eastAsia="Times New Roman" w:cstheme="minorHAnsi"/>
            <w:sz w:val="20"/>
            <w:lang w:val="it-IT" w:eastAsia="it-IT"/>
          </w:rPr>
          <w:t>int@noesis.net</w:t>
        </w:r>
      </w:hyperlink>
    </w:p>
    <w:p w14:paraId="44240CC9" w14:textId="66170EDE" w:rsidR="00BC1DCB" w:rsidRPr="008B6C96" w:rsidRDefault="006A729C" w:rsidP="006A729C">
      <w:pPr>
        <w:spacing w:after="0"/>
        <w:jc w:val="both"/>
        <w:rPr>
          <w:sz w:val="24"/>
          <w:szCs w:val="24"/>
          <w:lang w:val="it-IT"/>
        </w:rPr>
      </w:pPr>
      <w:r w:rsidRPr="006A729C">
        <w:rPr>
          <w:rFonts w:eastAsia="Times New Roman" w:cstheme="minorHAnsi"/>
          <w:sz w:val="20"/>
          <w:lang w:val="it-IT" w:eastAsia="it-IT"/>
        </w:rPr>
        <w:t xml:space="preserve">Valeria Riccobono, </w:t>
      </w:r>
      <w:hyperlink r:id="rId11" w:history="1">
        <w:r w:rsidRPr="006A729C">
          <w:rPr>
            <w:rStyle w:val="Collegamentoipertestuale"/>
            <w:rFonts w:eastAsia="Times New Roman" w:cstheme="minorHAnsi"/>
            <w:sz w:val="20"/>
            <w:lang w:val="it-IT" w:eastAsia="it-IT"/>
          </w:rPr>
          <w:t>valeria.riccobono@noesis.net</w:t>
        </w:r>
      </w:hyperlink>
    </w:p>
    <w:sectPr w:rsidR="00BC1DCB" w:rsidRPr="008B6C96" w:rsidSect="005F2BA2">
      <w:headerReference w:type="default" r:id="rId12"/>
      <w:pgSz w:w="11906" w:h="16838"/>
      <w:pgMar w:top="1843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0A378" w14:textId="77777777" w:rsidR="005736E8" w:rsidRDefault="005736E8" w:rsidP="009673F7">
      <w:pPr>
        <w:spacing w:after="0" w:line="240" w:lineRule="auto"/>
      </w:pPr>
      <w:r>
        <w:separator/>
      </w:r>
    </w:p>
  </w:endnote>
  <w:endnote w:type="continuationSeparator" w:id="0">
    <w:p w14:paraId="079DC192" w14:textId="77777777" w:rsidR="005736E8" w:rsidRDefault="005736E8" w:rsidP="00967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2F417" w14:textId="77777777" w:rsidR="005736E8" w:rsidRDefault="005736E8" w:rsidP="009673F7">
      <w:pPr>
        <w:spacing w:after="0" w:line="240" w:lineRule="auto"/>
      </w:pPr>
      <w:r>
        <w:separator/>
      </w:r>
    </w:p>
  </w:footnote>
  <w:footnote w:type="continuationSeparator" w:id="0">
    <w:p w14:paraId="77A2E44D" w14:textId="77777777" w:rsidR="005736E8" w:rsidRDefault="005736E8" w:rsidP="00967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380CA" w14:textId="72F2D92A" w:rsidR="009673F7" w:rsidRDefault="009673F7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69820329" wp14:editId="556A61AA">
          <wp:simplePos x="0" y="0"/>
          <wp:positionH relativeFrom="margin">
            <wp:align>left</wp:align>
          </wp:positionH>
          <wp:positionV relativeFrom="paragraph">
            <wp:posOffset>-181610</wp:posOffset>
          </wp:positionV>
          <wp:extent cx="2930525" cy="628650"/>
          <wp:effectExtent l="0" t="0" r="3175" b="0"/>
          <wp:wrapSquare wrapText="bothSides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T+REG.orizz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09" b="14599"/>
                  <a:stretch/>
                </pic:blipFill>
                <pic:spPr bwMode="auto">
                  <a:xfrm>
                    <a:off x="0" y="0"/>
                    <a:ext cx="2930525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2681C"/>
    <w:multiLevelType w:val="hybridMultilevel"/>
    <w:tmpl w:val="4F5275CA"/>
    <w:lvl w:ilvl="0" w:tplc="B9267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0EB"/>
    <w:rsid w:val="000242B9"/>
    <w:rsid w:val="00053DE4"/>
    <w:rsid w:val="000C17ED"/>
    <w:rsid w:val="00100D6C"/>
    <w:rsid w:val="00187514"/>
    <w:rsid w:val="001E297B"/>
    <w:rsid w:val="00222569"/>
    <w:rsid w:val="00223F90"/>
    <w:rsid w:val="0028395F"/>
    <w:rsid w:val="00285F66"/>
    <w:rsid w:val="00301088"/>
    <w:rsid w:val="00346CB4"/>
    <w:rsid w:val="00380B6B"/>
    <w:rsid w:val="003C598C"/>
    <w:rsid w:val="003D56CE"/>
    <w:rsid w:val="00406633"/>
    <w:rsid w:val="004A43CA"/>
    <w:rsid w:val="0052252E"/>
    <w:rsid w:val="005736E8"/>
    <w:rsid w:val="00586074"/>
    <w:rsid w:val="005B2C12"/>
    <w:rsid w:val="005B2C21"/>
    <w:rsid w:val="005F2BA2"/>
    <w:rsid w:val="00605264"/>
    <w:rsid w:val="00651A9C"/>
    <w:rsid w:val="006A729C"/>
    <w:rsid w:val="00772057"/>
    <w:rsid w:val="007C50CE"/>
    <w:rsid w:val="007C672F"/>
    <w:rsid w:val="008028BD"/>
    <w:rsid w:val="008056F4"/>
    <w:rsid w:val="00844936"/>
    <w:rsid w:val="0087523D"/>
    <w:rsid w:val="008A37CD"/>
    <w:rsid w:val="008B6C96"/>
    <w:rsid w:val="00926BBE"/>
    <w:rsid w:val="00940FC2"/>
    <w:rsid w:val="009673F7"/>
    <w:rsid w:val="009765A3"/>
    <w:rsid w:val="009F05BA"/>
    <w:rsid w:val="00A23981"/>
    <w:rsid w:val="00A91B7F"/>
    <w:rsid w:val="00B9271F"/>
    <w:rsid w:val="00BC1DCB"/>
    <w:rsid w:val="00BD4D2F"/>
    <w:rsid w:val="00BD56A2"/>
    <w:rsid w:val="00C15D7E"/>
    <w:rsid w:val="00C850D1"/>
    <w:rsid w:val="00CD20EB"/>
    <w:rsid w:val="00CF52B2"/>
    <w:rsid w:val="00D5493A"/>
    <w:rsid w:val="00D60660"/>
    <w:rsid w:val="00D83F8B"/>
    <w:rsid w:val="00DC2866"/>
    <w:rsid w:val="00DC2E0C"/>
    <w:rsid w:val="00E023EE"/>
    <w:rsid w:val="00E71C1D"/>
    <w:rsid w:val="00F4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2340A7"/>
  <w15:chartTrackingRefBased/>
  <w15:docId w15:val="{BABA2990-D4B2-473A-BC1A-C1BD19C0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73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73F7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9673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73F7"/>
    <w:rPr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6A729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51A9C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222569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4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osblog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ternosblog.i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aleria.riccobono@noesis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t@noesi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titutotumori.mi.i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Lodovica Villa</dc:creator>
  <cp:keywords/>
  <dc:description/>
  <cp:lastModifiedBy>Lodovica Villa</cp:lastModifiedBy>
  <cp:revision>48</cp:revision>
  <dcterms:created xsi:type="dcterms:W3CDTF">2020-01-23T11:08:00Z</dcterms:created>
  <dcterms:modified xsi:type="dcterms:W3CDTF">2020-01-29T08:37:00Z</dcterms:modified>
</cp:coreProperties>
</file>